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33119" w:rsidRPr="0081141D" w:rsidTr="00FB11A0">
        <w:tc>
          <w:tcPr>
            <w:tcW w:w="9570" w:type="dxa"/>
            <w:shd w:val="clear" w:color="auto" w:fill="auto"/>
          </w:tcPr>
          <w:p w:rsidR="00333119" w:rsidRDefault="00333119" w:rsidP="00FB11A0">
            <w:pPr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33119" w:rsidRPr="0081141D" w:rsidRDefault="00333119" w:rsidP="00FB11A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ФИРОВСКОГО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33119" w:rsidRPr="0081141D" w:rsidRDefault="00333119" w:rsidP="00333119">
      <w:pPr>
        <w:spacing w:before="360" w:after="240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333119" w:rsidRPr="0081141D" w:rsidTr="00FB11A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333119" w:rsidRPr="0081141D" w:rsidRDefault="00333119" w:rsidP="00FB11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15.03.</w:t>
            </w:r>
            <w:r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6</w:t>
            </w:r>
            <w:r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333119" w:rsidRPr="0081141D" w:rsidRDefault="00333119" w:rsidP="00FB11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333119" w:rsidRPr="0081141D" w:rsidRDefault="00333119" w:rsidP="00FB11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333119" w:rsidRPr="0081141D" w:rsidRDefault="008A1924" w:rsidP="00FB11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108/395</w:t>
            </w:r>
            <w:bookmarkStart w:id="0" w:name="_GoBack"/>
            <w:bookmarkEnd w:id="0"/>
            <w:r w:rsidR="00DA4255">
              <w:rPr>
                <w:rFonts w:ascii="Times New Roman" w:hAnsi="Times New Roman"/>
                <w:bCs/>
                <w:sz w:val="28"/>
              </w:rPr>
              <w:t>-3</w:t>
            </w:r>
          </w:p>
        </w:tc>
      </w:tr>
      <w:tr w:rsidR="00333119" w:rsidRPr="0081141D" w:rsidTr="00FB11A0">
        <w:tc>
          <w:tcPr>
            <w:tcW w:w="3189" w:type="dxa"/>
            <w:tcBorders>
              <w:top w:val="single" w:sz="4" w:space="0" w:color="auto"/>
            </w:tcBorders>
          </w:tcPr>
          <w:p w:rsidR="00333119" w:rsidRPr="0081141D" w:rsidRDefault="00333119" w:rsidP="00FB11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33119" w:rsidRPr="0081141D" w:rsidRDefault="00333119" w:rsidP="00FB11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п.Фирово</w:t>
            </w:r>
          </w:p>
        </w:tc>
        <w:tc>
          <w:tcPr>
            <w:tcW w:w="3191" w:type="dxa"/>
            <w:gridSpan w:val="2"/>
          </w:tcPr>
          <w:p w:rsidR="00333119" w:rsidRPr="0081141D" w:rsidRDefault="00333119" w:rsidP="00FB11A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333119" w:rsidRDefault="00333119" w:rsidP="00333119">
      <w:pPr>
        <w:spacing w:line="240" w:lineRule="atLeast"/>
        <w:jc w:val="left"/>
        <w:rPr>
          <w:b/>
          <w:bCs/>
        </w:rPr>
      </w:pPr>
    </w:p>
    <w:p w:rsidR="00333119" w:rsidRDefault="00333119" w:rsidP="00333119">
      <w:pPr>
        <w:spacing w:line="240" w:lineRule="atLeast"/>
        <w:jc w:val="left"/>
        <w:rPr>
          <w:b/>
          <w:bCs/>
        </w:rPr>
      </w:pPr>
    </w:p>
    <w:p w:rsidR="00333119" w:rsidRDefault="00333119" w:rsidP="00333119">
      <w:pPr>
        <w:spacing w:line="240" w:lineRule="atLeast"/>
        <w:rPr>
          <w:b/>
          <w:bCs/>
        </w:rPr>
      </w:pPr>
      <w:r>
        <w:rPr>
          <w:b/>
          <w:bCs/>
        </w:rPr>
        <w:t xml:space="preserve">О Группе контроля за использованием ГАС «Выборы» </w:t>
      </w:r>
    </w:p>
    <w:p w:rsidR="00333119" w:rsidRDefault="00333119" w:rsidP="00333119">
      <w:pPr>
        <w:spacing w:line="240" w:lineRule="atLeast"/>
        <w:rPr>
          <w:b/>
          <w:bCs/>
        </w:rPr>
      </w:pPr>
      <w:r>
        <w:rPr>
          <w:b/>
          <w:bCs/>
        </w:rPr>
        <w:t>при проведении общероссийской тренировки</w:t>
      </w:r>
    </w:p>
    <w:p w:rsidR="00333119" w:rsidRDefault="00333119" w:rsidP="00333119">
      <w:pPr>
        <w:spacing w:line="240" w:lineRule="atLeast"/>
        <w:rPr>
          <w:b/>
          <w:bCs/>
        </w:rPr>
      </w:pPr>
    </w:p>
    <w:p w:rsidR="00333119" w:rsidRDefault="00333119" w:rsidP="00901875">
      <w:pPr>
        <w:pStyle w:val="a5"/>
        <w:jc w:val="both"/>
      </w:pPr>
      <w:r>
        <w:t xml:space="preserve">     В соответствии со статьей 23 Федерального закона «О государственной автоматизирован</w:t>
      </w:r>
      <w:r w:rsidR="00DA4255">
        <w:t>ной системе «Выборы», статьей 20 И</w:t>
      </w:r>
      <w:r>
        <w:t>збирательного кодекса Тверской  области территориальная избирательная комисс</w:t>
      </w:r>
      <w:r w:rsidR="00DA4255">
        <w:t xml:space="preserve">ия Фировского района </w:t>
      </w:r>
      <w:r w:rsidR="00DA4255">
        <w:rPr>
          <w:b/>
        </w:rPr>
        <w:t>постановляет</w:t>
      </w:r>
      <w:r>
        <w:t>:</w:t>
      </w:r>
    </w:p>
    <w:p w:rsidR="00333119" w:rsidRDefault="00333119" w:rsidP="00901875">
      <w:pPr>
        <w:jc w:val="both"/>
      </w:pPr>
    </w:p>
    <w:p w:rsidR="00333119" w:rsidRDefault="00333119" w:rsidP="0090187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</w:pPr>
      <w:r>
        <w:t>Создать Группу контроля  при проведении общероссийской тренировки по использованию Государственной автоматизированной системы Российской Федерации «Выборы» из числа членов территориальной избирательной комиссии Фировского района с правом решающего голоса в количестве 3 человек.</w:t>
      </w:r>
    </w:p>
    <w:p w:rsidR="00333119" w:rsidRDefault="00333119" w:rsidP="00333119">
      <w:pPr>
        <w:ind w:left="360"/>
        <w:jc w:val="left"/>
      </w:pPr>
    </w:p>
    <w:p w:rsidR="00333119" w:rsidRDefault="00333119" w:rsidP="00333119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left"/>
      </w:pPr>
      <w:r>
        <w:t>Утвердить следующий состав Группы контроля за использованием ГАС «Выборы»:</w:t>
      </w:r>
    </w:p>
    <w:p w:rsidR="00333119" w:rsidRDefault="00333119" w:rsidP="00333119">
      <w:pPr>
        <w:ind w:left="360"/>
        <w:jc w:val="left"/>
      </w:pPr>
    </w:p>
    <w:p w:rsidR="00333119" w:rsidRDefault="00333119" w:rsidP="00333119">
      <w:pPr>
        <w:jc w:val="left"/>
      </w:pPr>
      <w:r>
        <w:t xml:space="preserve">     Маматкулова            руководитель Группы, </w:t>
      </w:r>
    </w:p>
    <w:p w:rsidR="00333119" w:rsidRDefault="00333119" w:rsidP="00333119">
      <w:pPr>
        <w:jc w:val="left"/>
      </w:pPr>
      <w:r>
        <w:t xml:space="preserve">   Вера Сергеевна          член территориальной избирательной комиссии  </w:t>
      </w:r>
    </w:p>
    <w:p w:rsidR="00333119" w:rsidRDefault="00333119" w:rsidP="00333119">
      <w:pPr>
        <w:jc w:val="left"/>
      </w:pPr>
      <w:r>
        <w:t xml:space="preserve">                   </w:t>
      </w:r>
    </w:p>
    <w:p w:rsidR="00333119" w:rsidRDefault="00333119" w:rsidP="00333119">
      <w:pPr>
        <w:jc w:val="left"/>
      </w:pPr>
      <w:r>
        <w:t xml:space="preserve">        Данчук                    член Группы, </w:t>
      </w:r>
    </w:p>
    <w:p w:rsidR="00333119" w:rsidRDefault="00333119" w:rsidP="00333119">
      <w:pPr>
        <w:jc w:val="both"/>
      </w:pPr>
      <w:r>
        <w:t xml:space="preserve">   Вера Яковлевна          член территориальной  избирательной комиссии</w:t>
      </w:r>
    </w:p>
    <w:p w:rsidR="00333119" w:rsidRDefault="00333119" w:rsidP="00333119">
      <w:pPr>
        <w:jc w:val="both"/>
      </w:pPr>
    </w:p>
    <w:p w:rsidR="00333119" w:rsidRDefault="00333119" w:rsidP="00333119">
      <w:pPr>
        <w:jc w:val="left"/>
      </w:pPr>
      <w:r>
        <w:t xml:space="preserve">    </w:t>
      </w:r>
      <w:r w:rsidR="00901875">
        <w:t xml:space="preserve"> </w:t>
      </w:r>
      <w:r>
        <w:t xml:space="preserve">  Федорова        </w:t>
      </w:r>
      <w:r w:rsidR="00901875">
        <w:t xml:space="preserve">         </w:t>
      </w:r>
      <w:r>
        <w:t xml:space="preserve">член Группы, </w:t>
      </w:r>
    </w:p>
    <w:p w:rsidR="00333119" w:rsidRDefault="00333119" w:rsidP="00333119">
      <w:pPr>
        <w:jc w:val="left"/>
      </w:pPr>
      <w:r>
        <w:t xml:space="preserve">  Светлана Павловна      член территориальной избирательной комиссии</w:t>
      </w:r>
    </w:p>
    <w:p w:rsidR="00333119" w:rsidRDefault="00333119" w:rsidP="00333119">
      <w:pPr>
        <w:ind w:left="720"/>
        <w:jc w:val="left"/>
      </w:pPr>
    </w:p>
    <w:p w:rsidR="00901875" w:rsidRDefault="00333119" w:rsidP="00901875">
      <w:pPr>
        <w:ind w:left="360"/>
        <w:jc w:val="left"/>
      </w:pPr>
      <w:r>
        <w:t xml:space="preserve"> </w:t>
      </w:r>
    </w:p>
    <w:tbl>
      <w:tblPr>
        <w:tblW w:w="9468" w:type="dxa"/>
        <w:tblLook w:val="0000" w:firstRow="0" w:lastRow="0" w:firstColumn="0" w:lastColumn="0" w:noHBand="0" w:noVBand="0"/>
      </w:tblPr>
      <w:tblGrid>
        <w:gridCol w:w="4068"/>
        <w:gridCol w:w="5400"/>
      </w:tblGrid>
      <w:tr w:rsidR="00333119" w:rsidRPr="00946B08" w:rsidTr="00FB11A0">
        <w:tc>
          <w:tcPr>
            <w:tcW w:w="4068" w:type="dxa"/>
          </w:tcPr>
          <w:p w:rsidR="00333119" w:rsidRPr="00946B08" w:rsidRDefault="00333119" w:rsidP="00FB11A0">
            <w:pPr>
              <w:rPr>
                <w:szCs w:val="28"/>
              </w:rPr>
            </w:pPr>
            <w:r w:rsidRPr="00946B08">
              <w:rPr>
                <w:szCs w:val="28"/>
              </w:rPr>
              <w:t>Председатель</w:t>
            </w:r>
            <w:r>
              <w:rPr>
                <w:szCs w:val="28"/>
              </w:rPr>
              <w:t xml:space="preserve"> территориальной</w:t>
            </w:r>
          </w:p>
          <w:p w:rsidR="00333119" w:rsidRPr="00946B08" w:rsidRDefault="00333119" w:rsidP="00FB11A0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46B08">
              <w:rPr>
                <w:szCs w:val="28"/>
              </w:rPr>
              <w:t xml:space="preserve">збирательной комиссии </w:t>
            </w:r>
            <w:r>
              <w:rPr>
                <w:szCs w:val="28"/>
              </w:rPr>
              <w:t>Фировского района</w:t>
            </w:r>
          </w:p>
        </w:tc>
        <w:tc>
          <w:tcPr>
            <w:tcW w:w="5400" w:type="dxa"/>
            <w:vAlign w:val="bottom"/>
          </w:tcPr>
          <w:p w:rsidR="00333119" w:rsidRPr="00946B08" w:rsidRDefault="00333119" w:rsidP="00FB11A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Т.Е. Самодурова</w:t>
            </w:r>
          </w:p>
        </w:tc>
      </w:tr>
      <w:tr w:rsidR="00333119" w:rsidRPr="00C570C1" w:rsidTr="00FB11A0">
        <w:tc>
          <w:tcPr>
            <w:tcW w:w="4068" w:type="dxa"/>
          </w:tcPr>
          <w:p w:rsidR="00333119" w:rsidRPr="00C570C1" w:rsidRDefault="00333119" w:rsidP="00FB11A0"/>
        </w:tc>
        <w:tc>
          <w:tcPr>
            <w:tcW w:w="5400" w:type="dxa"/>
            <w:vAlign w:val="bottom"/>
          </w:tcPr>
          <w:p w:rsidR="00333119" w:rsidRPr="00C570C1" w:rsidRDefault="00333119" w:rsidP="00FB11A0">
            <w:pPr>
              <w:jc w:val="right"/>
            </w:pPr>
          </w:p>
        </w:tc>
      </w:tr>
      <w:tr w:rsidR="00333119" w:rsidRPr="00946B08" w:rsidTr="00FB11A0">
        <w:tc>
          <w:tcPr>
            <w:tcW w:w="4068" w:type="dxa"/>
          </w:tcPr>
          <w:p w:rsidR="00333119" w:rsidRPr="00946B08" w:rsidRDefault="00333119" w:rsidP="00FB11A0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46B08">
              <w:rPr>
                <w:szCs w:val="28"/>
              </w:rPr>
              <w:t>екретар</w:t>
            </w:r>
            <w:r>
              <w:rPr>
                <w:szCs w:val="28"/>
              </w:rPr>
              <w:t>ь территориальной</w:t>
            </w:r>
          </w:p>
          <w:p w:rsidR="00333119" w:rsidRPr="00946B08" w:rsidRDefault="00333119" w:rsidP="00FB11A0">
            <w:pPr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946B08">
              <w:rPr>
                <w:szCs w:val="28"/>
              </w:rPr>
              <w:t>збират</w:t>
            </w:r>
            <w:r>
              <w:rPr>
                <w:szCs w:val="28"/>
              </w:rPr>
              <w:t>ельной комиссии Фировского района</w:t>
            </w:r>
          </w:p>
        </w:tc>
        <w:tc>
          <w:tcPr>
            <w:tcW w:w="5400" w:type="dxa"/>
            <w:vAlign w:val="bottom"/>
          </w:tcPr>
          <w:p w:rsidR="00333119" w:rsidRDefault="00333119" w:rsidP="00FB11A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</w:p>
          <w:p w:rsidR="00333119" w:rsidRPr="00946B08" w:rsidRDefault="00333119" w:rsidP="00FB11A0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  <w:r w:rsidR="0090187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С. В. Круткова</w:t>
            </w:r>
          </w:p>
        </w:tc>
      </w:tr>
    </w:tbl>
    <w:p w:rsidR="00333119" w:rsidRDefault="00333119" w:rsidP="00333119">
      <w:pPr>
        <w:spacing w:line="240" w:lineRule="atLeast"/>
        <w:jc w:val="both"/>
      </w:pPr>
    </w:p>
    <w:p w:rsidR="00333119" w:rsidRDefault="00333119" w:rsidP="00333119"/>
    <w:p w:rsidR="005412CB" w:rsidRDefault="005412CB"/>
    <w:sectPr w:rsidR="005412CB">
      <w:footerReference w:type="first" r:id="rId8"/>
      <w:pgSz w:w="11906" w:h="16838"/>
      <w:pgMar w:top="1361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305" w:rsidRDefault="00027305">
      <w:r>
        <w:separator/>
      </w:r>
    </w:p>
  </w:endnote>
  <w:endnote w:type="continuationSeparator" w:id="0">
    <w:p w:rsidR="00027305" w:rsidRDefault="00027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D5B" w:rsidRDefault="000273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305" w:rsidRDefault="00027305">
      <w:r>
        <w:separator/>
      </w:r>
    </w:p>
  </w:footnote>
  <w:footnote w:type="continuationSeparator" w:id="0">
    <w:p w:rsidR="00027305" w:rsidRDefault="00027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336F2"/>
    <w:multiLevelType w:val="hybridMultilevel"/>
    <w:tmpl w:val="3B42D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49"/>
    <w:rsid w:val="00027305"/>
    <w:rsid w:val="00333119"/>
    <w:rsid w:val="005412CB"/>
    <w:rsid w:val="008A1924"/>
    <w:rsid w:val="00901875"/>
    <w:rsid w:val="00D06E55"/>
    <w:rsid w:val="00DA4255"/>
    <w:rsid w:val="00F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119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33311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333119"/>
    <w:pPr>
      <w:jc w:val="left"/>
    </w:pPr>
  </w:style>
  <w:style w:type="character" w:customStyle="1" w:styleId="a6">
    <w:name w:val="Основной текст Знак"/>
    <w:basedOn w:val="a0"/>
    <w:link w:val="a5"/>
    <w:rsid w:val="00333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3311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1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33119"/>
    <w:pPr>
      <w:tabs>
        <w:tab w:val="center" w:pos="4153"/>
        <w:tab w:val="right" w:pos="8306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33311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333119"/>
    <w:pPr>
      <w:jc w:val="left"/>
    </w:pPr>
  </w:style>
  <w:style w:type="character" w:customStyle="1" w:styleId="a6">
    <w:name w:val="Основной текст Знак"/>
    <w:basedOn w:val="a0"/>
    <w:link w:val="a5"/>
    <w:rsid w:val="003331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33311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2016-03-11T09:28:00Z</dcterms:created>
  <dcterms:modified xsi:type="dcterms:W3CDTF">2016-03-16T11:30:00Z</dcterms:modified>
</cp:coreProperties>
</file>