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486206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86206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6E0EBC" w:rsidRPr="00486206" w:rsidRDefault="00B72DD5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486206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:rsidR="00996921" w:rsidRPr="00486206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486206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:rsidTr="00B72DD5">
              <w:tc>
                <w:tcPr>
                  <w:tcW w:w="3089" w:type="dxa"/>
                  <w:shd w:val="clear" w:color="auto" w:fill="auto"/>
                </w:tcPr>
                <w:p w:rsidR="00996921" w:rsidRPr="00486206" w:rsidRDefault="00B72DD5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6206">
                    <w:rPr>
                      <w:rFonts w:ascii="Times New Roman" w:hAnsi="Times New Roman"/>
                      <w:sz w:val="28"/>
                      <w:szCs w:val="28"/>
                    </w:rPr>
                    <w:t>11 сентября 2018 года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486206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486206" w:rsidRDefault="00B72DD5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8620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  48/323-4</w:t>
                  </w:r>
                </w:p>
              </w:tc>
            </w:tr>
            <w:tr w:rsidR="00996921" w:rsidRPr="00C93E51" w:rsidTr="00B72DD5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486206" w:rsidRDefault="00B72DD5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486206">
                    <w:rPr>
                      <w:rFonts w:ascii="Times New Roman" w:hAnsi="Times New Roman"/>
                      <w:sz w:val="28"/>
                      <w:szCs w:val="28"/>
                    </w:rPr>
                    <w:t>п</w:t>
                  </w:r>
                  <w:proofErr w:type="gramStart"/>
                  <w:r w:rsidRPr="00486206">
                    <w:rPr>
                      <w:rFonts w:ascii="Times New Roman" w:hAnsi="Times New Roman"/>
                      <w:sz w:val="28"/>
                      <w:szCs w:val="28"/>
                    </w:rPr>
                    <w:t>.Ф</w:t>
                  </w:r>
                  <w:proofErr w:type="gramEnd"/>
                  <w:r w:rsidRPr="00486206">
                    <w:rPr>
                      <w:rFonts w:ascii="Times New Roman" w:hAnsi="Times New Roman"/>
                      <w:sz w:val="28"/>
                      <w:szCs w:val="28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:rsidTr="00B72DD5">
              <w:tc>
                <w:tcPr>
                  <w:tcW w:w="3089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96921" w:rsidRPr="00246F32" w:rsidRDefault="00C93E51" w:rsidP="007D5BB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B72DD5">
              <w:rPr>
                <w:rFonts w:ascii="Times New Roman" w:hAnsi="Times New Roman"/>
                <w:b/>
                <w:sz w:val="26"/>
                <w:szCs w:val="26"/>
              </w:rPr>
              <w:t>Фировского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  <w:proofErr w:type="gramEnd"/>
          </w:p>
        </w:tc>
      </w:tr>
      <w:tr w:rsidR="00996921" w:rsidRPr="00C93E51" w:rsidTr="00BF395F">
        <w:trPr>
          <w:trHeight w:val="100"/>
        </w:trPr>
        <w:tc>
          <w:tcPr>
            <w:tcW w:w="9781" w:type="dxa"/>
          </w:tcPr>
          <w:p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A75A79" w:rsidRPr="00246F32" w:rsidRDefault="00A75A79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246F32">
        <w:rPr>
          <w:rFonts w:ascii="Times New Roman" w:hAnsi="Times New Roman"/>
          <w:sz w:val="26"/>
          <w:szCs w:val="26"/>
        </w:rPr>
        <w:t xml:space="preserve">В соответствии </w:t>
      </w:r>
      <w:r w:rsidR="00130F2E" w:rsidRPr="00246F32">
        <w:rPr>
          <w:rFonts w:ascii="Times New Roman" w:hAnsi="Times New Roman"/>
          <w:sz w:val="26"/>
          <w:szCs w:val="26"/>
        </w:rPr>
        <w:t>с частями 2-4 статьи 76 Федерального закона от 22.02.2014 № 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</w:t>
      </w:r>
      <w:proofErr w:type="gramEnd"/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30F2E" w:rsidRPr="00246F32">
        <w:rPr>
          <w:rFonts w:ascii="Times New Roman" w:hAnsi="Times New Roman"/>
          <w:sz w:val="26"/>
          <w:szCs w:val="26"/>
        </w:rPr>
        <w:t>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B72DD5">
        <w:rPr>
          <w:rFonts w:ascii="Times New Roman" w:hAnsi="Times New Roman"/>
          <w:sz w:val="26"/>
          <w:szCs w:val="26"/>
        </w:rPr>
        <w:t>Фировского района</w:t>
      </w:r>
      <w:r w:rsidR="009200C0">
        <w:rPr>
          <w:rFonts w:ascii="Times New Roman" w:hAnsi="Times New Roman"/>
          <w:sz w:val="26"/>
          <w:szCs w:val="26"/>
        </w:rPr>
        <w:t xml:space="preserve">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выборов,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B72DD5">
        <w:rPr>
          <w:rFonts w:ascii="Times New Roman" w:hAnsi="Times New Roman"/>
          <w:sz w:val="26"/>
          <w:szCs w:val="26"/>
        </w:rPr>
        <w:t xml:space="preserve">Фировского района </w:t>
      </w:r>
      <w:r w:rsidR="0054517D">
        <w:rPr>
          <w:rFonts w:ascii="Times New Roman" w:hAnsi="Times New Roman"/>
          <w:sz w:val="26"/>
          <w:szCs w:val="26"/>
        </w:rPr>
        <w:t xml:space="preserve">от «30» июля </w:t>
      </w:r>
      <w:r w:rsidR="004C4A0B">
        <w:rPr>
          <w:rFonts w:ascii="Times New Roman" w:hAnsi="Times New Roman"/>
          <w:sz w:val="26"/>
          <w:szCs w:val="26"/>
        </w:rPr>
        <w:t>2018</w:t>
      </w:r>
      <w:r w:rsidR="0054517D">
        <w:rPr>
          <w:rFonts w:ascii="Times New Roman" w:hAnsi="Times New Roman"/>
          <w:sz w:val="26"/>
          <w:szCs w:val="26"/>
        </w:rPr>
        <w:t>года №41/271-4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B72DD5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  <w:proofErr w:type="gramEnd"/>
    </w:p>
    <w:p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9200C0">
        <w:rPr>
          <w:rFonts w:ascii="Times New Roman" w:hAnsi="Times New Roman"/>
          <w:sz w:val="26"/>
          <w:szCs w:val="26"/>
        </w:rPr>
        <w:t xml:space="preserve">Фировского района </w:t>
      </w:r>
      <w:r w:rsidRPr="00246F32">
        <w:rPr>
          <w:rFonts w:ascii="Times New Roman" w:hAnsi="Times New Roman"/>
          <w:sz w:val="26"/>
          <w:szCs w:val="26"/>
        </w:rPr>
        <w:t>с правом решающего голоса размеры ведомственного коэффициента</w:t>
      </w:r>
      <w:bookmarkStart w:id="0" w:name="_GoBack"/>
      <w:bookmarkEnd w:id="0"/>
      <w:r w:rsidRPr="00246F32">
        <w:rPr>
          <w:rFonts w:ascii="Times New Roman" w:hAnsi="Times New Roman"/>
          <w:sz w:val="26"/>
          <w:szCs w:val="26"/>
        </w:rPr>
        <w:t xml:space="preserve"> для выплаты дополнительной оплаты труда (вознаграждения) за активную работу по подготовке и проведению </w:t>
      </w:r>
      <w:r w:rsidR="007B20B1" w:rsidRPr="00246F32">
        <w:rPr>
          <w:rFonts w:ascii="Times New Roman" w:hAnsi="Times New Roman"/>
          <w:sz w:val="26"/>
          <w:szCs w:val="26"/>
        </w:rPr>
        <w:t xml:space="preserve">дополнительных выборов депутата Государственной Думы Федерального Собрания Российской Федерации седьмого созыва по </w:t>
      </w:r>
      <w:r w:rsidR="007B20B1" w:rsidRPr="00246F32">
        <w:rPr>
          <w:rFonts w:ascii="Times New Roman" w:hAnsi="Times New Roman"/>
          <w:sz w:val="26"/>
          <w:szCs w:val="26"/>
        </w:rPr>
        <w:lastRenderedPageBreak/>
        <w:t xml:space="preserve">одномандатному избирательному округу «Тверская область – Заволжский одномандатный избирательный округ № 180» 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  <w:proofErr w:type="gramEnd"/>
    </w:p>
    <w:p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246F32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 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="009200C0">
        <w:rPr>
          <w:rFonts w:ascii="Times New Roman" w:hAnsi="Times New Roman"/>
          <w:sz w:val="26"/>
          <w:szCs w:val="26"/>
        </w:rPr>
        <w:t xml:space="preserve"> избирательной комиссии 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>за счет сметы расходов территориальной</w:t>
      </w:r>
      <w:proofErr w:type="gramEnd"/>
      <w:r w:rsidR="00861BE4" w:rsidRPr="00861BE4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дополнительных </w:t>
      </w:r>
      <w:proofErr w:type="gramStart"/>
      <w:r w:rsidR="00861BE4" w:rsidRPr="00861BE4">
        <w:rPr>
          <w:rFonts w:ascii="Times New Roman" w:hAnsi="Times New Roman"/>
          <w:sz w:val="26"/>
          <w:szCs w:val="26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="00861BE4" w:rsidRPr="00861BE4">
        <w:rPr>
          <w:rFonts w:ascii="Times New Roman" w:hAnsi="Times New Roman"/>
          <w:sz w:val="26"/>
          <w:szCs w:val="26"/>
        </w:rPr>
        <w:t xml:space="preserve"> по одномандатному избирательному округу «Тверская область – Заволжский одномандатный избирательный округ № 180».</w:t>
      </w:r>
      <w:r w:rsidR="00861BE4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.</w:t>
      </w:r>
    </w:p>
    <w:p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9200C0" w:rsidRDefault="009200C0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:rsidR="009200C0" w:rsidRDefault="009200C0" w:rsidP="009200C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:rsidR="003E3A1A" w:rsidRPr="009200C0" w:rsidRDefault="009200C0" w:rsidP="009200C0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 w:rsidR="00E2671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Т.Е. Самодурова</w:t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      </w:t>
      </w:r>
    </w:p>
    <w:p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200C0" w:rsidRDefault="00E26714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>Секретарь</w:t>
      </w:r>
    </w:p>
    <w:p w:rsidR="009200C0" w:rsidRDefault="006E0EBC" w:rsidP="009200C0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:rsidR="003E3A1A" w:rsidRPr="00E26714" w:rsidRDefault="00E26714" w:rsidP="009200C0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00C0">
        <w:rPr>
          <w:rFonts w:ascii="Times New Roman" w:eastAsia="Times New Roman" w:hAnsi="Times New Roman"/>
          <w:sz w:val="26"/>
          <w:szCs w:val="26"/>
          <w:lang w:eastAsia="ru-RU"/>
        </w:rPr>
        <w:t>Фировского района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200C0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E26714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Pr="00E26714">
        <w:rPr>
          <w:rFonts w:ascii="Times New Roman" w:eastAsia="Times New Roman" w:hAnsi="Times New Roman"/>
          <w:sz w:val="28"/>
          <w:szCs w:val="28"/>
          <w:lang w:eastAsia="ru-RU"/>
        </w:rPr>
        <w:t>Круткова</w:t>
      </w:r>
      <w:proofErr w:type="spellEnd"/>
    </w:p>
    <w:p w:rsidR="00C93E51" w:rsidRDefault="003E3A1A" w:rsidP="009200C0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E26714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:rsidTr="000F3D4A">
        <w:trPr>
          <w:trHeight w:val="1984"/>
        </w:trPr>
        <w:tc>
          <w:tcPr>
            <w:tcW w:w="4361" w:type="dxa"/>
          </w:tcPr>
          <w:p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>комиссии</w:t>
            </w:r>
            <w:r w:rsidR="00E26714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6714"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:rsidR="00A75A79" w:rsidRPr="006A6901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E26714">
              <w:rPr>
                <w:rFonts w:ascii="Times New Roman" w:hAnsi="Times New Roman"/>
                <w:sz w:val="26"/>
                <w:szCs w:val="26"/>
              </w:rPr>
              <w:t>11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6714">
              <w:rPr>
                <w:rFonts w:ascii="Times New Roman" w:hAnsi="Times New Roman"/>
                <w:sz w:val="26"/>
                <w:szCs w:val="26"/>
              </w:rPr>
              <w:t xml:space="preserve"> сентября 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20</w:t>
            </w:r>
            <w:r w:rsidR="00E26714">
              <w:rPr>
                <w:rFonts w:ascii="Times New Roman" w:hAnsi="Times New Roman"/>
                <w:sz w:val="26"/>
                <w:szCs w:val="26"/>
              </w:rPr>
              <w:t>18 года №48/323-4</w:t>
            </w:r>
          </w:p>
        </w:tc>
      </w:tr>
    </w:tbl>
    <w:p w:rsidR="00087ABE" w:rsidRPr="000F3D4A" w:rsidRDefault="00087ABE" w:rsidP="00545C1F">
      <w:pPr>
        <w:spacing w:before="120"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дополнительных </w:t>
      </w:r>
      <w:proofErr w:type="gramStart"/>
      <w:r w:rsidR="006069AA" w:rsidRPr="000F3D4A">
        <w:rPr>
          <w:rFonts w:ascii="Times New Roman" w:hAnsi="Times New Roman"/>
          <w:b/>
          <w:sz w:val="26"/>
          <w:szCs w:val="26"/>
        </w:rPr>
        <w:t>выборов депутата Государственной Думы Федерального Собрания Российской Федерации седьмого созыва</w:t>
      </w:r>
      <w:proofErr w:type="gramEnd"/>
      <w:r w:rsidR="006069AA" w:rsidRPr="000F3D4A">
        <w:rPr>
          <w:rFonts w:ascii="Times New Roman" w:hAnsi="Times New Roman"/>
          <w:b/>
          <w:sz w:val="26"/>
          <w:szCs w:val="26"/>
        </w:rPr>
        <w:t xml:space="preserve"> по одномандатному избирательному округу «Тверская область – Заволжский одномандатный избирательный округ № 180»  </w:t>
      </w:r>
      <w:r w:rsidR="00A20351" w:rsidRPr="000F3D4A">
        <w:rPr>
          <w:rFonts w:ascii="Times New Roman" w:hAnsi="Times New Roman"/>
          <w:b/>
          <w:sz w:val="26"/>
          <w:szCs w:val="26"/>
        </w:rPr>
        <w:br/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</w:t>
      </w:r>
      <w:r w:rsidR="00E26714">
        <w:rPr>
          <w:rFonts w:ascii="Times New Roman" w:hAnsi="Times New Roman"/>
          <w:b/>
          <w:sz w:val="26"/>
          <w:szCs w:val="26"/>
        </w:rPr>
        <w:t>Фировского района</w:t>
      </w:r>
    </w:p>
    <w:p w:rsidR="00A75A79" w:rsidRPr="000F3D4A" w:rsidRDefault="00087ABE" w:rsidP="00087AB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>с правом решающего голоса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126"/>
      </w:tblGrid>
      <w:tr w:rsidR="00087ABE" w:rsidRPr="00087ABE" w:rsidTr="00087ABE">
        <w:tc>
          <w:tcPr>
            <w:tcW w:w="6662" w:type="dxa"/>
            <w:vAlign w:val="center"/>
          </w:tcPr>
          <w:p w:rsidR="00A75A79" w:rsidRPr="00486206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06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 w:rsidR="00E503CF" w:rsidRPr="00486206">
              <w:rPr>
                <w:rFonts w:ascii="Times New Roman" w:hAnsi="Times New Roman"/>
                <w:sz w:val="24"/>
                <w:szCs w:val="24"/>
              </w:rPr>
              <w:t>ТИК</w:t>
            </w:r>
            <w:r w:rsidR="00D0665C" w:rsidRPr="004862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6206">
              <w:rPr>
                <w:rFonts w:ascii="Times New Roman" w:hAnsi="Times New Roman"/>
                <w:sz w:val="24"/>
                <w:szCs w:val="24"/>
              </w:rPr>
              <w:t>с правом решающего</w:t>
            </w:r>
          </w:p>
          <w:p w:rsidR="00A75A79" w:rsidRPr="00486206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06">
              <w:rPr>
                <w:rFonts w:ascii="Times New Roman" w:hAnsi="Times New Roman"/>
                <w:sz w:val="24"/>
                <w:szCs w:val="24"/>
              </w:rPr>
              <w:t>голоса</w:t>
            </w:r>
          </w:p>
        </w:tc>
        <w:tc>
          <w:tcPr>
            <w:tcW w:w="2126" w:type="dxa"/>
            <w:vAlign w:val="center"/>
          </w:tcPr>
          <w:p w:rsidR="00A75A79" w:rsidRPr="00486206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206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E26714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Яковлевна</w:t>
            </w:r>
          </w:p>
        </w:tc>
        <w:tc>
          <w:tcPr>
            <w:tcW w:w="2126" w:type="dxa"/>
          </w:tcPr>
          <w:p w:rsidR="000D1788" w:rsidRPr="001877E3" w:rsidRDefault="00E26714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E267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26" w:type="dxa"/>
          </w:tcPr>
          <w:p w:rsidR="007F30BE" w:rsidRPr="001877E3" w:rsidRDefault="00E267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E267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Любовь Викторовна</w:t>
            </w:r>
          </w:p>
        </w:tc>
        <w:tc>
          <w:tcPr>
            <w:tcW w:w="2126" w:type="dxa"/>
          </w:tcPr>
          <w:p w:rsidR="007F30BE" w:rsidRPr="001877E3" w:rsidRDefault="00E267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E267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126" w:type="dxa"/>
          </w:tcPr>
          <w:p w:rsidR="007F30BE" w:rsidRPr="001877E3" w:rsidRDefault="00E267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E267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Наталья Владимировна</w:t>
            </w:r>
          </w:p>
        </w:tc>
        <w:tc>
          <w:tcPr>
            <w:tcW w:w="2126" w:type="dxa"/>
          </w:tcPr>
          <w:p w:rsidR="007F30BE" w:rsidRPr="001877E3" w:rsidRDefault="00E267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E267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Прохорова Людмила Станиславовна</w:t>
            </w:r>
          </w:p>
        </w:tc>
        <w:tc>
          <w:tcPr>
            <w:tcW w:w="2126" w:type="dxa"/>
          </w:tcPr>
          <w:p w:rsidR="007F30BE" w:rsidRPr="001877E3" w:rsidRDefault="00E267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E267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Наталья Сергеевна</w:t>
            </w:r>
          </w:p>
        </w:tc>
        <w:tc>
          <w:tcPr>
            <w:tcW w:w="2126" w:type="dxa"/>
          </w:tcPr>
          <w:p w:rsidR="007F30BE" w:rsidRPr="001877E3" w:rsidRDefault="00E267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7F30BE" w:rsidRPr="009344FC" w:rsidTr="008A347D">
        <w:trPr>
          <w:trHeight w:val="510"/>
        </w:trPr>
        <w:tc>
          <w:tcPr>
            <w:tcW w:w="6662" w:type="dxa"/>
            <w:vAlign w:val="bottom"/>
          </w:tcPr>
          <w:p w:rsidR="007F30BE" w:rsidRPr="001877E3" w:rsidRDefault="00E26714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Павловна</w:t>
            </w:r>
          </w:p>
        </w:tc>
        <w:tc>
          <w:tcPr>
            <w:tcW w:w="2126" w:type="dxa"/>
          </w:tcPr>
          <w:p w:rsidR="007F30BE" w:rsidRPr="001877E3" w:rsidRDefault="00E26714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1,49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1E6" w:rsidRDefault="001901E6" w:rsidP="007720B9">
      <w:pPr>
        <w:spacing w:after="0" w:line="240" w:lineRule="auto"/>
      </w:pPr>
      <w:r>
        <w:separator/>
      </w:r>
    </w:p>
  </w:endnote>
  <w:endnote w:type="continuationSeparator" w:id="0">
    <w:p w:rsidR="001901E6" w:rsidRDefault="001901E6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1E6" w:rsidRDefault="001901E6" w:rsidP="007720B9">
      <w:pPr>
        <w:spacing w:after="0" w:line="240" w:lineRule="auto"/>
      </w:pPr>
      <w:r>
        <w:separator/>
      </w:r>
    </w:p>
  </w:footnote>
  <w:footnote w:type="continuationSeparator" w:id="0">
    <w:p w:rsidR="001901E6" w:rsidRDefault="001901E6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3661C"/>
    <w:rsid w:val="00087ABE"/>
    <w:rsid w:val="000D1788"/>
    <w:rsid w:val="000F33DB"/>
    <w:rsid w:val="000F3D4A"/>
    <w:rsid w:val="00100682"/>
    <w:rsid w:val="00116E72"/>
    <w:rsid w:val="00130C0B"/>
    <w:rsid w:val="00130F2E"/>
    <w:rsid w:val="00147CF0"/>
    <w:rsid w:val="0015771A"/>
    <w:rsid w:val="00186D71"/>
    <w:rsid w:val="001877E3"/>
    <w:rsid w:val="001901E6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E138E"/>
    <w:rsid w:val="003E3A1A"/>
    <w:rsid w:val="0043207C"/>
    <w:rsid w:val="00467CBB"/>
    <w:rsid w:val="004732EE"/>
    <w:rsid w:val="00486206"/>
    <w:rsid w:val="004C02ED"/>
    <w:rsid w:val="004C4A0B"/>
    <w:rsid w:val="004C6023"/>
    <w:rsid w:val="004D7958"/>
    <w:rsid w:val="00500E4A"/>
    <w:rsid w:val="00504F41"/>
    <w:rsid w:val="0054517D"/>
    <w:rsid w:val="00545C1F"/>
    <w:rsid w:val="006069AA"/>
    <w:rsid w:val="00621EEB"/>
    <w:rsid w:val="006618A2"/>
    <w:rsid w:val="0069354E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40761"/>
    <w:rsid w:val="00861BE4"/>
    <w:rsid w:val="008817C5"/>
    <w:rsid w:val="0089083B"/>
    <w:rsid w:val="008A347D"/>
    <w:rsid w:val="008A3C46"/>
    <w:rsid w:val="008A5968"/>
    <w:rsid w:val="008E45CA"/>
    <w:rsid w:val="009200C0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727BD"/>
    <w:rsid w:val="00A75A79"/>
    <w:rsid w:val="00AD3B27"/>
    <w:rsid w:val="00AE362F"/>
    <w:rsid w:val="00B243B0"/>
    <w:rsid w:val="00B31D83"/>
    <w:rsid w:val="00B32E64"/>
    <w:rsid w:val="00B63455"/>
    <w:rsid w:val="00B72DD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26714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7D28-B728-400B-B638-67C292E98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75</cp:revision>
  <cp:lastPrinted>2018-09-18T07:29:00Z</cp:lastPrinted>
  <dcterms:created xsi:type="dcterms:W3CDTF">2016-07-06T19:14:00Z</dcterms:created>
  <dcterms:modified xsi:type="dcterms:W3CDTF">2018-09-18T07:29:00Z</dcterms:modified>
</cp:coreProperties>
</file>