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1B5413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29/141-4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B5413">
        <w:rPr>
          <w:b/>
          <w:snapToGrid w:val="0"/>
          <w:sz w:val="28"/>
          <w:szCs w:val="28"/>
        </w:rPr>
        <w:t xml:space="preserve"> №1143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1B5413">
        <w:rPr>
          <w:snapToGrid w:val="0"/>
          <w:sz w:val="28"/>
          <w:szCs w:val="28"/>
        </w:rPr>
        <w:t>избирательного участка №1143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proofErr w:type="spellStart"/>
      <w:r w:rsidR="001B5413" w:rsidRPr="001B5413">
        <w:rPr>
          <w:snapToGrid w:val="0"/>
          <w:sz w:val="28"/>
          <w:szCs w:val="28"/>
        </w:rPr>
        <w:t>Валенцеву</w:t>
      </w:r>
      <w:proofErr w:type="spellEnd"/>
      <w:r w:rsidR="001B5413" w:rsidRPr="001B5413">
        <w:rPr>
          <w:snapToGrid w:val="0"/>
          <w:sz w:val="28"/>
          <w:szCs w:val="28"/>
        </w:rPr>
        <w:t xml:space="preserve"> Ольгу Борисовну.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1B5413">
        <w:rPr>
          <w:snapToGrid w:val="0"/>
          <w:sz w:val="28"/>
          <w:szCs w:val="28"/>
        </w:rPr>
        <w:t>участка №1143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proofErr w:type="spellStart"/>
      <w:r w:rsidR="001B5413" w:rsidRPr="001B5413">
        <w:rPr>
          <w:snapToGrid w:val="0"/>
          <w:sz w:val="28"/>
          <w:szCs w:val="28"/>
        </w:rPr>
        <w:t>Валенцевой</w:t>
      </w:r>
      <w:proofErr w:type="spellEnd"/>
      <w:r w:rsidR="001B5413" w:rsidRPr="001B5413">
        <w:rPr>
          <w:snapToGrid w:val="0"/>
          <w:sz w:val="28"/>
          <w:szCs w:val="28"/>
        </w:rPr>
        <w:t xml:space="preserve"> Ольге Борисовне</w:t>
      </w:r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</w:t>
            </w:r>
            <w:bookmarkStart w:id="0" w:name="_GoBack"/>
            <w:bookmarkEnd w:id="0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B5413"/>
    <w:rsid w:val="005450FA"/>
    <w:rsid w:val="005F478B"/>
    <w:rsid w:val="00D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2018-05-29T12:10:00Z</dcterms:created>
  <dcterms:modified xsi:type="dcterms:W3CDTF">2018-05-29T13:21:00Z</dcterms:modified>
</cp:coreProperties>
</file>