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7"/>
        <w:gridCol w:w="1264"/>
        <w:gridCol w:w="2959"/>
        <w:gridCol w:w="1190"/>
        <w:gridCol w:w="1976"/>
      </w:tblGrid>
      <w:tr w:rsidR="00E65312" w:rsidRPr="00B165FC" w:rsidTr="00656B44">
        <w:trPr>
          <w:trHeight w:val="592"/>
        </w:trPr>
        <w:tc>
          <w:tcPr>
            <w:tcW w:w="9356" w:type="dxa"/>
            <w:gridSpan w:val="5"/>
          </w:tcPr>
          <w:p w:rsidR="00E65312" w:rsidRPr="003228EE" w:rsidRDefault="00E65312" w:rsidP="00656B44">
            <w:pPr>
              <w:pStyle w:val="1"/>
              <w:widowControl/>
              <w:jc w:val="center"/>
              <w:rPr>
                <w:spacing w:val="30"/>
                <w:sz w:val="32"/>
                <w:szCs w:val="32"/>
              </w:rPr>
            </w:pPr>
            <w:r w:rsidRPr="003228EE">
              <w:rPr>
                <w:b/>
                <w:sz w:val="32"/>
                <w:szCs w:val="32"/>
              </w:rPr>
              <w:t xml:space="preserve">ТЕРРИТОРИАЛЬНАЯ ИЗБИРАТЕЛЬНАЯ КОМИССИЯ </w:t>
            </w:r>
            <w:r w:rsidRPr="003228EE">
              <w:rPr>
                <w:b/>
                <w:color w:val="000000"/>
                <w:sz w:val="32"/>
                <w:szCs w:val="32"/>
              </w:rPr>
              <w:t>ФИРОВСКОГО</w:t>
            </w:r>
            <w:r w:rsidRPr="003228EE">
              <w:rPr>
                <w:b/>
                <w:sz w:val="32"/>
                <w:szCs w:val="32"/>
              </w:rPr>
              <w:t xml:space="preserve"> РАЙОНА</w:t>
            </w:r>
          </w:p>
        </w:tc>
      </w:tr>
      <w:tr w:rsidR="00E65312" w:rsidTr="00656B44">
        <w:trPr>
          <w:trHeight w:val="592"/>
        </w:trPr>
        <w:tc>
          <w:tcPr>
            <w:tcW w:w="9356" w:type="dxa"/>
            <w:gridSpan w:val="5"/>
            <w:vAlign w:val="center"/>
          </w:tcPr>
          <w:p w:rsidR="00E65312" w:rsidRDefault="00E65312" w:rsidP="00656B44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E65312" w:rsidRPr="00424F8A" w:rsidTr="00656B44">
        <w:trPr>
          <w:trHeight w:val="162"/>
        </w:trPr>
        <w:tc>
          <w:tcPr>
            <w:tcW w:w="1967" w:type="dxa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89" w:type="dxa"/>
            <w:gridSpan w:val="4"/>
            <w:vAlign w:val="center"/>
          </w:tcPr>
          <w:p w:rsidR="00E65312" w:rsidRPr="00424F8A" w:rsidRDefault="00E65312" w:rsidP="00656B44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E65312" w:rsidTr="00656B44">
        <w:trPr>
          <w:trHeight w:val="286"/>
        </w:trPr>
        <w:tc>
          <w:tcPr>
            <w:tcW w:w="3231" w:type="dxa"/>
            <w:gridSpan w:val="2"/>
            <w:tcBorders>
              <w:bottom w:val="single" w:sz="4" w:space="0" w:color="auto"/>
            </w:tcBorders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    </w:t>
            </w:r>
            <w:r w:rsidR="0047645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493EDF">
              <w:rPr>
                <w:bCs/>
                <w:sz w:val="28"/>
                <w:szCs w:val="28"/>
                <w:effect w:val="antsRed"/>
              </w:rPr>
              <w:t>22 августа</w:t>
            </w:r>
            <w:r w:rsidR="00F33880">
              <w:rPr>
                <w:bCs/>
                <w:sz w:val="28"/>
                <w:szCs w:val="28"/>
                <w:effect w:val="antsRed"/>
              </w:rPr>
              <w:t xml:space="preserve">  </w:t>
            </w:r>
            <w:r w:rsidR="00F20125">
              <w:rPr>
                <w:bCs/>
                <w:sz w:val="28"/>
                <w:szCs w:val="28"/>
                <w:effect w:val="antsRed"/>
              </w:rPr>
              <w:t>2019</w:t>
            </w:r>
            <w:r>
              <w:rPr>
                <w:bCs/>
                <w:sz w:val="28"/>
                <w:szCs w:val="28"/>
                <w:effect w:val="antsRed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E65312" w:rsidRDefault="00E65312" w:rsidP="00656B44">
            <w:pPr>
              <w:pStyle w:val="1"/>
              <w:jc w:val="center"/>
              <w:rPr>
                <w:sz w:val="28"/>
                <w:szCs w:val="28"/>
              </w:rPr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65312" w:rsidRDefault="00E65312" w:rsidP="00E65312">
            <w:pPr>
              <w:pStyle w:val="1"/>
              <w:ind w:rightChars="-29" w:right="-58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</w:t>
            </w:r>
          </w:p>
        </w:tc>
        <w:tc>
          <w:tcPr>
            <w:tcW w:w="1976" w:type="dxa"/>
            <w:tcBorders>
              <w:bottom w:val="single" w:sz="4" w:space="0" w:color="auto"/>
            </w:tcBorders>
            <w:vAlign w:val="center"/>
          </w:tcPr>
          <w:p w:rsidR="00E65312" w:rsidRDefault="00385DE5" w:rsidP="00E65312">
            <w:pPr>
              <w:pStyle w:val="1"/>
              <w:ind w:rightChars="177" w:right="3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71/412</w:t>
            </w:r>
            <w:bookmarkStart w:id="0" w:name="_GoBack"/>
            <w:bookmarkEnd w:id="0"/>
            <w:r w:rsidR="00493EDF">
              <w:rPr>
                <w:sz w:val="28"/>
                <w:szCs w:val="28"/>
              </w:rPr>
              <w:t>-</w:t>
            </w:r>
            <w:r w:rsidR="00315DA0">
              <w:rPr>
                <w:sz w:val="28"/>
                <w:szCs w:val="28"/>
              </w:rPr>
              <w:t>-4</w:t>
            </w:r>
          </w:p>
        </w:tc>
      </w:tr>
      <w:tr w:rsidR="00E65312" w:rsidRPr="00935877" w:rsidTr="00656B44">
        <w:trPr>
          <w:trHeight w:val="286"/>
        </w:trPr>
        <w:tc>
          <w:tcPr>
            <w:tcW w:w="3231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rPr>
                <w:bCs/>
                <w:sz w:val="24"/>
                <w:szCs w:val="24"/>
              </w:rPr>
            </w:pPr>
          </w:p>
        </w:tc>
        <w:tc>
          <w:tcPr>
            <w:tcW w:w="2959" w:type="dxa"/>
            <w:vAlign w:val="center"/>
          </w:tcPr>
          <w:p w:rsidR="00E65312" w:rsidRPr="000620CE" w:rsidRDefault="00E65312" w:rsidP="00656B44">
            <w:pPr>
              <w:pStyle w:val="1"/>
              <w:widowControl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620CE">
              <w:rPr>
                <w:color w:val="000000"/>
                <w:sz w:val="24"/>
                <w:szCs w:val="24"/>
              </w:rPr>
              <w:t>п</w:t>
            </w:r>
            <w:proofErr w:type="gramStart"/>
            <w:r w:rsidRPr="000620CE">
              <w:rPr>
                <w:color w:val="000000"/>
                <w:sz w:val="24"/>
                <w:szCs w:val="24"/>
              </w:rPr>
              <w:t>.Ф</w:t>
            </w:r>
            <w:proofErr w:type="gramEnd"/>
            <w:r w:rsidRPr="000620CE">
              <w:rPr>
                <w:color w:val="000000"/>
                <w:sz w:val="24"/>
                <w:szCs w:val="24"/>
              </w:rPr>
              <w:t>ирово</w:t>
            </w:r>
            <w:proofErr w:type="spellEnd"/>
          </w:p>
        </w:tc>
        <w:tc>
          <w:tcPr>
            <w:tcW w:w="3166" w:type="dxa"/>
            <w:gridSpan w:val="2"/>
            <w:tcBorders>
              <w:top w:val="single" w:sz="4" w:space="0" w:color="auto"/>
            </w:tcBorders>
            <w:vAlign w:val="center"/>
          </w:tcPr>
          <w:p w:rsidR="00E65312" w:rsidRPr="00935877" w:rsidRDefault="00E65312" w:rsidP="00656B44">
            <w:pPr>
              <w:pStyle w:val="1"/>
              <w:widowControl/>
              <w:jc w:val="right"/>
              <w:rPr>
                <w:bCs/>
                <w:sz w:val="24"/>
                <w:szCs w:val="24"/>
              </w:rPr>
            </w:pPr>
          </w:p>
        </w:tc>
      </w:tr>
    </w:tbl>
    <w:p w:rsidR="00E65312" w:rsidRPr="004A6066" w:rsidRDefault="00E65312" w:rsidP="00E65312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 Об освобождении от обязанностей  члена участковой избирательной комис</w:t>
      </w:r>
      <w:r w:rsidR="00E17C9E">
        <w:rPr>
          <w:b/>
          <w:snapToGrid w:val="0"/>
          <w:sz w:val="28"/>
          <w:szCs w:val="28"/>
        </w:rPr>
        <w:t>сии избирательного участка №1145</w:t>
      </w:r>
      <w:r>
        <w:rPr>
          <w:b/>
          <w:snapToGrid w:val="0"/>
          <w:sz w:val="28"/>
          <w:szCs w:val="28"/>
        </w:rPr>
        <w:t xml:space="preserve">, </w:t>
      </w:r>
      <w:r w:rsidR="00FB7B58">
        <w:rPr>
          <w:b/>
          <w:snapToGrid w:val="0"/>
          <w:sz w:val="28"/>
          <w:szCs w:val="28"/>
        </w:rPr>
        <w:t xml:space="preserve"> с прав</w:t>
      </w:r>
      <w:r w:rsidR="00BB4664">
        <w:rPr>
          <w:b/>
          <w:snapToGrid w:val="0"/>
          <w:sz w:val="28"/>
          <w:szCs w:val="28"/>
        </w:rPr>
        <w:t>о</w:t>
      </w:r>
      <w:r w:rsidR="00426807">
        <w:rPr>
          <w:b/>
          <w:snapToGrid w:val="0"/>
          <w:sz w:val="28"/>
          <w:szCs w:val="28"/>
        </w:rPr>
        <w:t xml:space="preserve">м решающего голоса </w:t>
      </w:r>
      <w:r w:rsidR="00E17C9E">
        <w:rPr>
          <w:b/>
          <w:snapToGrid w:val="0"/>
          <w:sz w:val="28"/>
          <w:szCs w:val="28"/>
        </w:rPr>
        <w:t xml:space="preserve">Н.Н. </w:t>
      </w:r>
      <w:proofErr w:type="spellStart"/>
      <w:r w:rsidR="00E17C9E">
        <w:rPr>
          <w:b/>
          <w:snapToGrid w:val="0"/>
          <w:sz w:val="28"/>
          <w:szCs w:val="28"/>
        </w:rPr>
        <w:t>Куцевой</w:t>
      </w:r>
      <w:proofErr w:type="spellEnd"/>
    </w:p>
    <w:p w:rsidR="00E65312" w:rsidRDefault="00E65312" w:rsidP="00E65312">
      <w:pPr>
        <w:spacing w:line="360" w:lineRule="auto"/>
        <w:ind w:firstLine="902"/>
        <w:jc w:val="both"/>
        <w:rPr>
          <w:sz w:val="28"/>
        </w:rPr>
      </w:pPr>
      <w:r>
        <w:rPr>
          <w:sz w:val="28"/>
          <w:szCs w:val="28"/>
        </w:rPr>
        <w:t>На основании личного заявления</w:t>
      </w:r>
      <w:r w:rsidR="0042680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члена участковой избирательной комис</w:t>
      </w:r>
      <w:r w:rsidR="00E17C9E">
        <w:rPr>
          <w:sz w:val="28"/>
          <w:szCs w:val="28"/>
        </w:rPr>
        <w:t>сии избирательного участка №1145</w:t>
      </w:r>
      <w:r>
        <w:rPr>
          <w:sz w:val="28"/>
          <w:szCs w:val="28"/>
        </w:rPr>
        <w:t xml:space="preserve"> Фировского района с правом</w:t>
      </w:r>
      <w:r w:rsidR="00426807">
        <w:rPr>
          <w:sz w:val="28"/>
          <w:szCs w:val="28"/>
        </w:rPr>
        <w:t xml:space="preserve"> </w:t>
      </w:r>
      <w:r w:rsidR="00493EDF">
        <w:rPr>
          <w:sz w:val="28"/>
          <w:szCs w:val="28"/>
        </w:rPr>
        <w:t>решающего голоса Никитиной М.В.</w:t>
      </w:r>
      <w:r>
        <w:rPr>
          <w:sz w:val="28"/>
          <w:szCs w:val="28"/>
        </w:rPr>
        <w:t>, в соответств</w:t>
      </w:r>
      <w:r w:rsidR="00BF5ADE">
        <w:rPr>
          <w:sz w:val="28"/>
          <w:szCs w:val="28"/>
        </w:rPr>
        <w:t>ии со статьей 26, подпунктами «л» пункта 1</w:t>
      </w:r>
      <w:r>
        <w:rPr>
          <w:sz w:val="28"/>
          <w:szCs w:val="28"/>
        </w:rPr>
        <w:t xml:space="preserve"> статьи 2</w:t>
      </w:r>
      <w:r w:rsidR="00F20125">
        <w:rPr>
          <w:sz w:val="28"/>
          <w:szCs w:val="28"/>
        </w:rPr>
        <w:t xml:space="preserve">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</w:t>
      </w:r>
      <w:proofErr w:type="gramStart"/>
      <w:r w:rsidRPr="00426592">
        <w:rPr>
          <w:snapToGrid w:val="0"/>
          <w:sz w:val="28"/>
          <w:szCs w:val="28"/>
        </w:rPr>
        <w:t>в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>референдуме</w:t>
      </w:r>
      <w:proofErr w:type="gramEnd"/>
      <w:r>
        <w:rPr>
          <w:snapToGrid w:val="0"/>
          <w:sz w:val="28"/>
          <w:szCs w:val="28"/>
        </w:rPr>
        <w:t xml:space="preserve"> граждан Российской Феде</w:t>
      </w:r>
      <w:r w:rsidR="00BF5ADE">
        <w:rPr>
          <w:snapToGrid w:val="0"/>
          <w:sz w:val="28"/>
          <w:szCs w:val="28"/>
        </w:rPr>
        <w:t>рации», подпункт  «к» пункта 1</w:t>
      </w:r>
      <w:r>
        <w:rPr>
          <w:snapToGrid w:val="0"/>
          <w:sz w:val="28"/>
          <w:szCs w:val="28"/>
        </w:rPr>
        <w:t xml:space="preserve"> </w:t>
      </w:r>
      <w:r w:rsidRPr="00426592">
        <w:rPr>
          <w:snapToGrid w:val="0"/>
          <w:sz w:val="28"/>
          <w:szCs w:val="28"/>
        </w:rPr>
        <w:t>статьи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 w:rsidRPr="000620CE">
        <w:rPr>
          <w:color w:val="000000"/>
          <w:sz w:val="28"/>
        </w:rPr>
        <w:t>Фировского</w:t>
      </w:r>
      <w:r>
        <w:rPr>
          <w:color w:val="FF0000"/>
          <w:sz w:val="28"/>
        </w:rPr>
        <w:t xml:space="preserve"> </w:t>
      </w:r>
      <w:r>
        <w:rPr>
          <w:snapToGrid w:val="0"/>
          <w:sz w:val="28"/>
          <w:szCs w:val="28"/>
        </w:rPr>
        <w:t xml:space="preserve">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E65312" w:rsidRDefault="00E65312" w:rsidP="00E65312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</w:rPr>
        <w:t>1. Освободить от обязанностей члена участковой избирательной комис</w:t>
      </w:r>
      <w:r w:rsidR="00E17C9E">
        <w:rPr>
          <w:sz w:val="28"/>
        </w:rPr>
        <w:t>сии избирательного участка №1145</w:t>
      </w:r>
      <w:r>
        <w:rPr>
          <w:sz w:val="28"/>
        </w:rPr>
        <w:t xml:space="preserve"> с правом решающего голоса</w:t>
      </w:r>
      <w:r w:rsidR="00E17C9E">
        <w:rPr>
          <w:sz w:val="28"/>
        </w:rPr>
        <w:t xml:space="preserve"> </w:t>
      </w:r>
      <w:proofErr w:type="spellStart"/>
      <w:r w:rsidR="00E17C9E">
        <w:rPr>
          <w:sz w:val="28"/>
        </w:rPr>
        <w:t>Куцеву</w:t>
      </w:r>
      <w:proofErr w:type="spellEnd"/>
      <w:r w:rsidR="00E17C9E">
        <w:rPr>
          <w:sz w:val="28"/>
        </w:rPr>
        <w:t xml:space="preserve"> Наталью Николаевну</w:t>
      </w:r>
      <w:r>
        <w:rPr>
          <w:sz w:val="28"/>
        </w:rPr>
        <w:t>.</w:t>
      </w:r>
    </w:p>
    <w:p w:rsidR="00E65312" w:rsidRPr="003228EE" w:rsidRDefault="00E65312" w:rsidP="00E65312">
      <w:pPr>
        <w:spacing w:line="360" w:lineRule="auto"/>
        <w:jc w:val="both"/>
        <w:rPr>
          <w:snapToGrid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2.</w:t>
      </w:r>
      <w:r w:rsidRPr="00F84BF0">
        <w:rPr>
          <w:color w:val="000000"/>
          <w:sz w:val="28"/>
          <w:szCs w:val="28"/>
        </w:rPr>
        <w:t xml:space="preserve"> </w:t>
      </w:r>
      <w:proofErr w:type="gramStart"/>
      <w:r w:rsidRPr="003B1EB2">
        <w:rPr>
          <w:color w:val="000000"/>
          <w:sz w:val="28"/>
          <w:szCs w:val="28"/>
        </w:rPr>
        <w:t>Разместить</w:t>
      </w:r>
      <w:proofErr w:type="gramEnd"/>
      <w:r w:rsidRPr="003B1EB2">
        <w:rPr>
          <w:color w:val="000000"/>
          <w:sz w:val="28"/>
          <w:szCs w:val="28"/>
        </w:rPr>
        <w:t xml:space="preserve"> настоящее постановление на сайте  территориальной избирательной комиссии Фировского района в информационно-коммуникационной сети «Интернет».</w:t>
      </w:r>
    </w:p>
    <w:p w:rsidR="00E65312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p w:rsidR="00E65312" w:rsidRPr="00323E61" w:rsidRDefault="00E65312" w:rsidP="00E65312">
      <w:pPr>
        <w:spacing w:line="360" w:lineRule="auto"/>
        <w:ind w:firstLine="902"/>
        <w:jc w:val="both"/>
        <w:rPr>
          <w:color w:val="000000"/>
          <w:sz w:val="16"/>
          <w:szCs w:val="16"/>
        </w:rPr>
      </w:pPr>
    </w:p>
    <w:tbl>
      <w:tblPr>
        <w:tblW w:w="9360" w:type="dxa"/>
        <w:tblInd w:w="108" w:type="dxa"/>
        <w:tblLook w:val="0000" w:firstRow="0" w:lastRow="0" w:firstColumn="0" w:lastColumn="0" w:noHBand="0" w:noVBand="0"/>
      </w:tblPr>
      <w:tblGrid>
        <w:gridCol w:w="4320"/>
        <w:gridCol w:w="5040"/>
      </w:tblGrid>
      <w:tr w:rsidR="00E65312" w:rsidRPr="00305756" w:rsidTr="00656B44"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Председатель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ind w:left="-142"/>
              <w:jc w:val="right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Т.Е. Самодурова</w:t>
            </w:r>
          </w:p>
        </w:tc>
      </w:tr>
      <w:tr w:rsidR="00E65312" w:rsidRPr="00305756" w:rsidTr="00656B44">
        <w:trPr>
          <w:trHeight w:val="161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before="0"/>
              <w:ind w:left="-142"/>
              <w:rPr>
                <w:rFonts w:ascii="Times New Roman" w:hAnsi="Times New Roman"/>
                <w:b w:val="0"/>
                <w:bCs w:val="0"/>
                <w:i/>
                <w:iCs/>
                <w:color w:val="000000"/>
                <w:sz w:val="28"/>
                <w:szCs w:val="28"/>
              </w:rPr>
            </w:pPr>
          </w:p>
        </w:tc>
      </w:tr>
      <w:tr w:rsidR="00E65312" w:rsidRPr="00305756" w:rsidTr="00656B44">
        <w:trPr>
          <w:trHeight w:val="70"/>
        </w:trPr>
        <w:tc>
          <w:tcPr>
            <w:tcW w:w="4320" w:type="dxa"/>
          </w:tcPr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Секретарь</w:t>
            </w:r>
          </w:p>
          <w:p w:rsidR="00E65312" w:rsidRPr="00305756" w:rsidRDefault="00E65312" w:rsidP="00656B44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 w:rsidRPr="00305756">
              <w:rPr>
                <w:color w:val="000000"/>
                <w:sz w:val="28"/>
                <w:szCs w:val="28"/>
              </w:rPr>
              <w:t>территориальной избирательной комиссии Фировского района</w:t>
            </w:r>
          </w:p>
        </w:tc>
        <w:tc>
          <w:tcPr>
            <w:tcW w:w="5040" w:type="dxa"/>
            <w:vAlign w:val="bottom"/>
          </w:tcPr>
          <w:p w:rsidR="00E65312" w:rsidRPr="00323E61" w:rsidRDefault="00E65312" w:rsidP="00656B44">
            <w:pPr>
              <w:pStyle w:val="2"/>
              <w:spacing w:line="240" w:lineRule="exact"/>
              <w:ind w:left="-142"/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</w:pP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                       </w:t>
            </w:r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 xml:space="preserve">  С.В. </w:t>
            </w:r>
            <w:proofErr w:type="spellStart"/>
            <w:r w:rsidRPr="00323E61">
              <w:rPr>
                <w:rFonts w:ascii="Times New Roman" w:hAnsi="Times New Roman"/>
                <w:b w:val="0"/>
                <w:bCs w:val="0"/>
                <w:iCs/>
                <w:color w:val="000000"/>
                <w:sz w:val="28"/>
                <w:szCs w:val="28"/>
              </w:rPr>
              <w:t>Круткова</w:t>
            </w:r>
            <w:proofErr w:type="spellEnd"/>
          </w:p>
        </w:tc>
      </w:tr>
    </w:tbl>
    <w:p w:rsidR="00E65312" w:rsidRDefault="00E65312" w:rsidP="00E65312"/>
    <w:p w:rsidR="00913ED1" w:rsidRDefault="00913ED1"/>
    <w:sectPr w:rsidR="0091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E8"/>
    <w:rsid w:val="001E35C7"/>
    <w:rsid w:val="002B45F4"/>
    <w:rsid w:val="00315DA0"/>
    <w:rsid w:val="00385DE5"/>
    <w:rsid w:val="00426807"/>
    <w:rsid w:val="00476451"/>
    <w:rsid w:val="00477840"/>
    <w:rsid w:val="00493EDF"/>
    <w:rsid w:val="00913ED1"/>
    <w:rsid w:val="00BB4664"/>
    <w:rsid w:val="00BF5ADE"/>
    <w:rsid w:val="00E17C9E"/>
    <w:rsid w:val="00E65312"/>
    <w:rsid w:val="00EE37E8"/>
    <w:rsid w:val="00F20125"/>
    <w:rsid w:val="00F33880"/>
    <w:rsid w:val="00FB7B58"/>
    <w:rsid w:val="00FD4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aliases w:val=" Знак2"/>
    <w:basedOn w:val="a"/>
    <w:next w:val="a"/>
    <w:link w:val="20"/>
    <w:qFormat/>
    <w:rsid w:val="00E65312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 Знак2 Знак"/>
    <w:basedOn w:val="a0"/>
    <w:link w:val="2"/>
    <w:rsid w:val="00E6531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">
    <w:name w:val="Обычный1"/>
    <w:rsid w:val="00E65312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1111</cp:lastModifiedBy>
  <cp:revision>28</cp:revision>
  <cp:lastPrinted>2019-09-02T16:21:00Z</cp:lastPrinted>
  <dcterms:created xsi:type="dcterms:W3CDTF">2016-05-31T12:05:00Z</dcterms:created>
  <dcterms:modified xsi:type="dcterms:W3CDTF">2019-09-02T16:22:00Z</dcterms:modified>
</cp:coreProperties>
</file>