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8F" w:rsidRDefault="00FD2F8F" w:rsidP="00FD2F8F">
      <w:pPr>
        <w:pStyle w:val="a3"/>
        <w:rPr>
          <w:spacing w:val="20"/>
          <w:szCs w:val="28"/>
        </w:rPr>
      </w:pPr>
      <w:r>
        <w:rPr>
          <w:spacing w:val="20"/>
          <w:szCs w:val="28"/>
        </w:rPr>
        <w:t>ТЕРРИТОРИАЛЬНАЯ ИЗБИРАТЕЛЬНАЯ КОМИССИЯ</w:t>
      </w:r>
    </w:p>
    <w:p w:rsidR="00FD2F8F" w:rsidRDefault="00D00179" w:rsidP="00FD2F8F">
      <w:pPr>
        <w:pStyle w:val="a3"/>
        <w:rPr>
          <w:spacing w:val="20"/>
          <w:szCs w:val="28"/>
        </w:rPr>
      </w:pPr>
      <w:r>
        <w:rPr>
          <w:spacing w:val="20"/>
          <w:szCs w:val="28"/>
        </w:rPr>
        <w:t>ФИРОВСКОГО</w:t>
      </w:r>
      <w:r w:rsidR="00FD2F8F">
        <w:rPr>
          <w:spacing w:val="20"/>
          <w:szCs w:val="28"/>
        </w:rPr>
        <w:t xml:space="preserve"> РАЙОНА</w:t>
      </w:r>
    </w:p>
    <w:p w:rsidR="00FD2F8F" w:rsidRDefault="00FD2F8F" w:rsidP="00FD2F8F">
      <w:pPr>
        <w:rPr>
          <w:sz w:val="28"/>
          <w:szCs w:val="28"/>
        </w:rPr>
      </w:pPr>
    </w:p>
    <w:p w:rsidR="00FD2F8F" w:rsidRDefault="00FD2F8F" w:rsidP="00FD2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2F8F" w:rsidRDefault="00FD2F8F" w:rsidP="00FD2F8F">
      <w:pPr>
        <w:pStyle w:val="11"/>
        <w:keepNext w:val="0"/>
        <w:autoSpaceDE/>
        <w:spacing w:after="240"/>
        <w:outlineLvl w:val="9"/>
        <w:rPr>
          <w:b/>
          <w:color w:val="000000"/>
          <w:szCs w:val="28"/>
        </w:rPr>
      </w:pP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FD2F8F" w:rsidTr="00FD2F8F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2F8F" w:rsidRDefault="00CC7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15255A">
              <w:rPr>
                <w:color w:val="000000"/>
                <w:sz w:val="28"/>
                <w:szCs w:val="28"/>
              </w:rPr>
              <w:t xml:space="preserve"> января</w:t>
            </w:r>
            <w:r w:rsidR="006407FB">
              <w:rPr>
                <w:color w:val="000000"/>
                <w:sz w:val="28"/>
                <w:szCs w:val="28"/>
              </w:rPr>
              <w:t xml:space="preserve"> </w:t>
            </w:r>
            <w:r w:rsidR="0015255A">
              <w:rPr>
                <w:color w:val="000000"/>
                <w:sz w:val="28"/>
                <w:szCs w:val="28"/>
              </w:rPr>
              <w:t>2023</w:t>
            </w:r>
            <w:r w:rsidR="006407F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FD2F8F" w:rsidRDefault="00FD2F8F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:rsidR="00FD2F8F" w:rsidRDefault="00FD2F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2F8F" w:rsidRDefault="00DF2E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17/79</w:t>
            </w:r>
            <w:bookmarkStart w:id="0" w:name="_GoBack"/>
            <w:bookmarkEnd w:id="0"/>
            <w:r w:rsidR="00CC78D7">
              <w:rPr>
                <w:color w:val="000000"/>
                <w:sz w:val="28"/>
                <w:szCs w:val="28"/>
              </w:rPr>
              <w:t>-5</w:t>
            </w:r>
          </w:p>
        </w:tc>
      </w:tr>
      <w:tr w:rsidR="00FD2F8F" w:rsidTr="00FD2F8F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F8F" w:rsidRDefault="00FD2F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  <w:hideMark/>
          </w:tcPr>
          <w:p w:rsidR="00FD2F8F" w:rsidRDefault="00D001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.Ф</w:t>
            </w:r>
            <w:proofErr w:type="gramEnd"/>
            <w:r>
              <w:rPr>
                <w:color w:val="000000"/>
                <w:sz w:val="28"/>
                <w:szCs w:val="28"/>
              </w:rPr>
              <w:t>ирово</w:t>
            </w:r>
            <w:proofErr w:type="spellEnd"/>
          </w:p>
        </w:tc>
        <w:tc>
          <w:tcPr>
            <w:tcW w:w="3107" w:type="dxa"/>
            <w:gridSpan w:val="2"/>
            <w:vAlign w:val="bottom"/>
          </w:tcPr>
          <w:p w:rsidR="00FD2F8F" w:rsidRDefault="00FD2F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D2F8F" w:rsidRDefault="00FD2F8F" w:rsidP="002766C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</w:p>
    <w:p w:rsidR="00FD2F8F" w:rsidRDefault="007C2D71" w:rsidP="00FD2F8F">
      <w:pPr>
        <w:spacing w:line="276" w:lineRule="auto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FD2F8F">
        <w:rPr>
          <w:b/>
          <w:sz w:val="28"/>
          <w:szCs w:val="28"/>
        </w:rPr>
        <w:t>лане работы территориальн</w:t>
      </w:r>
      <w:r w:rsidR="00D00179">
        <w:rPr>
          <w:b/>
          <w:sz w:val="28"/>
          <w:szCs w:val="28"/>
        </w:rPr>
        <w:t>ой избирательной комиссии Фиров</w:t>
      </w:r>
      <w:r w:rsidR="0015255A">
        <w:rPr>
          <w:b/>
          <w:sz w:val="28"/>
          <w:szCs w:val="28"/>
        </w:rPr>
        <w:t>ского района на 2023 год</w:t>
      </w:r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</w:p>
    <w:p w:rsidR="00FD2F8F" w:rsidRDefault="00FD2F8F" w:rsidP="00FD2F8F">
      <w:pPr>
        <w:tabs>
          <w:tab w:val="left" w:pos="1134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</w:rPr>
        <w:t>Заслушав сообщение секретаря территориальной из</w:t>
      </w:r>
      <w:r w:rsidR="00D00179">
        <w:rPr>
          <w:sz w:val="28"/>
        </w:rPr>
        <w:t xml:space="preserve">бирательной комиссии Фировского района </w:t>
      </w:r>
      <w:proofErr w:type="spellStart"/>
      <w:r w:rsidR="00D00179">
        <w:rPr>
          <w:sz w:val="28"/>
        </w:rPr>
        <w:t>С.В.Крутковой</w:t>
      </w:r>
      <w:proofErr w:type="spellEnd"/>
      <w:r>
        <w:rPr>
          <w:sz w:val="28"/>
        </w:rPr>
        <w:t xml:space="preserve"> о выполнении Плана работы  территориальной из</w:t>
      </w:r>
      <w:r w:rsidR="00D00179">
        <w:rPr>
          <w:sz w:val="28"/>
        </w:rPr>
        <w:t>бирательной комиссии Фировского</w:t>
      </w:r>
      <w:r w:rsidR="0015255A">
        <w:rPr>
          <w:sz w:val="28"/>
        </w:rPr>
        <w:t xml:space="preserve"> района на  2022 год</w:t>
      </w:r>
      <w:r>
        <w:rPr>
          <w:sz w:val="28"/>
        </w:rPr>
        <w:t>, на основании пункта 10 статьи 22  Избирательног</w:t>
      </w:r>
      <w:r w:rsidR="0015255A">
        <w:rPr>
          <w:sz w:val="28"/>
        </w:rPr>
        <w:t>о кодекса Тверской области от 07.04</w:t>
      </w:r>
      <w:r>
        <w:rPr>
          <w:sz w:val="28"/>
        </w:rPr>
        <w:t>.2003 №</w:t>
      </w:r>
      <w:r w:rsidR="0015255A">
        <w:rPr>
          <w:sz w:val="28"/>
        </w:rPr>
        <w:t xml:space="preserve"> </w:t>
      </w:r>
      <w:r>
        <w:rPr>
          <w:sz w:val="28"/>
        </w:rPr>
        <w:t>20-ЗО, территориальная из</w:t>
      </w:r>
      <w:r w:rsidR="00D00179">
        <w:rPr>
          <w:sz w:val="28"/>
        </w:rPr>
        <w:t>бирательная комиссия Фировского</w:t>
      </w:r>
      <w:r>
        <w:rPr>
          <w:sz w:val="28"/>
        </w:rPr>
        <w:t xml:space="preserve"> района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FD2F8F" w:rsidRDefault="00FD2F8F" w:rsidP="00FD2F8F">
      <w:pPr>
        <w:pStyle w:val="a5"/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851"/>
        <w:rPr>
          <w:b w:val="0"/>
        </w:rPr>
      </w:pPr>
      <w:r>
        <w:rPr>
          <w:b w:val="0"/>
        </w:rPr>
        <w:t>Принять к сведению информацию о выполнении Плана работы территориальной из</w:t>
      </w:r>
      <w:r w:rsidR="00D00179">
        <w:rPr>
          <w:b w:val="0"/>
        </w:rPr>
        <w:t>бирательной комиссии Фировского</w:t>
      </w:r>
      <w:r w:rsidR="0015255A">
        <w:rPr>
          <w:b w:val="0"/>
        </w:rPr>
        <w:t xml:space="preserve"> района на</w:t>
      </w:r>
      <w:r w:rsidR="007F71E7">
        <w:rPr>
          <w:b w:val="0"/>
        </w:rPr>
        <w:t xml:space="preserve"> </w:t>
      </w:r>
      <w:r w:rsidR="0015255A">
        <w:rPr>
          <w:b w:val="0"/>
        </w:rPr>
        <w:t>2022 год</w:t>
      </w:r>
      <w:r>
        <w:rPr>
          <w:b w:val="0"/>
        </w:rPr>
        <w:t>.</w:t>
      </w:r>
    </w:p>
    <w:p w:rsidR="00FD2F8F" w:rsidRDefault="00FD2F8F" w:rsidP="00FD2F8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Утвердить План работы территориальной из</w:t>
      </w:r>
      <w:r w:rsidR="00D00179">
        <w:rPr>
          <w:sz w:val="28"/>
        </w:rPr>
        <w:t>бирательной комиссии Фировского</w:t>
      </w:r>
      <w:r w:rsidR="0015255A">
        <w:rPr>
          <w:sz w:val="28"/>
        </w:rPr>
        <w:t xml:space="preserve"> района  на  2023 год</w:t>
      </w:r>
      <w:r>
        <w:rPr>
          <w:sz w:val="28"/>
        </w:rPr>
        <w:t xml:space="preserve"> (прилагается).</w:t>
      </w:r>
    </w:p>
    <w:p w:rsidR="00FD2F8F" w:rsidRDefault="007F71E7" w:rsidP="00FD2F8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</w:t>
      </w:r>
      <w:r w:rsidR="00FD2F8F">
        <w:rPr>
          <w:sz w:val="28"/>
        </w:rPr>
        <w:t>лана работы территориальной изб</w:t>
      </w:r>
      <w:r w:rsidR="00D00179">
        <w:rPr>
          <w:sz w:val="28"/>
        </w:rPr>
        <w:t>ирательной  комиссии Фировского</w:t>
      </w:r>
      <w:r w:rsidR="0015255A">
        <w:rPr>
          <w:sz w:val="28"/>
        </w:rPr>
        <w:t xml:space="preserve"> района на  2023 год</w:t>
      </w:r>
      <w:r w:rsidR="00FD2F8F">
        <w:rPr>
          <w:sz w:val="28"/>
        </w:rPr>
        <w:t xml:space="preserve"> возложить на секретаря территориальной  из</w:t>
      </w:r>
      <w:r w:rsidR="00D00179">
        <w:rPr>
          <w:sz w:val="28"/>
        </w:rPr>
        <w:t xml:space="preserve">бирательной комиссии Фировского района </w:t>
      </w:r>
      <w:proofErr w:type="spellStart"/>
      <w:r w:rsidR="00D00179">
        <w:rPr>
          <w:sz w:val="28"/>
        </w:rPr>
        <w:t>С</w:t>
      </w:r>
      <w:r w:rsidR="00FD2F8F">
        <w:rPr>
          <w:sz w:val="28"/>
        </w:rPr>
        <w:t>.</w:t>
      </w:r>
      <w:r w:rsidR="00D00179">
        <w:rPr>
          <w:sz w:val="28"/>
        </w:rPr>
        <w:t>В.Круткову</w:t>
      </w:r>
      <w:proofErr w:type="spellEnd"/>
      <w:r w:rsidR="00D00179">
        <w:rPr>
          <w:sz w:val="28"/>
        </w:rPr>
        <w:t>.</w:t>
      </w:r>
    </w:p>
    <w:p w:rsidR="00FD2F8F" w:rsidRDefault="00FD2F8F" w:rsidP="00FD2F8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 сайте территориальной из</w:t>
      </w:r>
      <w:r w:rsidR="00D00179">
        <w:rPr>
          <w:sz w:val="28"/>
          <w:szCs w:val="28"/>
        </w:rPr>
        <w:t>бирательной комиссии Фировского</w:t>
      </w:r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</w:p>
    <w:p w:rsidR="00FD2F8F" w:rsidRDefault="00FD2F8F" w:rsidP="00FD2F8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</w:t>
      </w:r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территориальной избирательной </w:t>
      </w:r>
    </w:p>
    <w:p w:rsidR="00FD2F8F" w:rsidRDefault="00D00179" w:rsidP="00FD2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комиссии Фировского</w:t>
      </w:r>
      <w:r w:rsidR="00FD2F8F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Т.Е.Самодурова</w:t>
      </w:r>
      <w:proofErr w:type="spellEnd"/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</w:p>
    <w:p w:rsidR="00FD2F8F" w:rsidRDefault="00FD2F8F" w:rsidP="00FD2F8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</w:t>
      </w:r>
    </w:p>
    <w:p w:rsidR="00FD2F8F" w:rsidRDefault="00FD2F8F" w:rsidP="00FD2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территориальной избирательной </w:t>
      </w:r>
    </w:p>
    <w:p w:rsidR="00FD2F8F" w:rsidRDefault="00D00179" w:rsidP="00FD2F8F">
      <w:pPr>
        <w:spacing w:line="276" w:lineRule="auto"/>
        <w:rPr>
          <w:szCs w:val="28"/>
        </w:rPr>
      </w:pPr>
      <w:r>
        <w:rPr>
          <w:sz w:val="28"/>
          <w:szCs w:val="28"/>
        </w:rPr>
        <w:t xml:space="preserve">    комиссии Фировского</w:t>
      </w:r>
      <w:r w:rsidR="00FD2F8F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С.В.Круткова</w:t>
      </w:r>
      <w:proofErr w:type="spellEnd"/>
    </w:p>
    <w:p w:rsidR="00A35DC9" w:rsidRDefault="00FD2F8F" w:rsidP="008925D7">
      <w:pPr>
        <w:pStyle w:val="1"/>
        <w:widowControl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</w:t>
      </w:r>
      <w:r w:rsidR="00D00179">
        <w:rPr>
          <w:szCs w:val="28"/>
        </w:rPr>
        <w:t xml:space="preserve">         </w:t>
      </w:r>
      <w:r w:rsidR="001542F2">
        <w:rPr>
          <w:szCs w:val="28"/>
        </w:rPr>
        <w:t xml:space="preserve"> </w:t>
      </w:r>
    </w:p>
    <w:tbl>
      <w:tblPr>
        <w:tblW w:w="3544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8925D7" w:rsidTr="008925D7">
        <w:tc>
          <w:tcPr>
            <w:tcW w:w="3544" w:type="dxa"/>
            <w:vAlign w:val="bottom"/>
          </w:tcPr>
          <w:p w:rsidR="008925D7" w:rsidRDefault="008925D7" w:rsidP="005334BB">
            <w:pPr>
              <w:keepNext/>
              <w:jc w:val="center"/>
              <w:outlineLvl w:val="2"/>
            </w:pPr>
            <w:r>
              <w:t>Приложение</w:t>
            </w:r>
          </w:p>
        </w:tc>
      </w:tr>
      <w:tr w:rsidR="008925D7" w:rsidTr="008925D7">
        <w:tc>
          <w:tcPr>
            <w:tcW w:w="3544" w:type="dxa"/>
            <w:vAlign w:val="bottom"/>
          </w:tcPr>
          <w:p w:rsidR="008925D7" w:rsidRDefault="008925D7" w:rsidP="005334BB">
            <w:pPr>
              <w:keepNext/>
              <w:jc w:val="center"/>
              <w:outlineLvl w:val="2"/>
            </w:pPr>
            <w:r>
              <w:t>УТВЕРЖДЕН</w:t>
            </w:r>
          </w:p>
        </w:tc>
      </w:tr>
      <w:tr w:rsidR="008925D7" w:rsidTr="008925D7">
        <w:tc>
          <w:tcPr>
            <w:tcW w:w="3544" w:type="dxa"/>
          </w:tcPr>
          <w:p w:rsidR="008925D7" w:rsidRDefault="008925D7" w:rsidP="005334BB">
            <w:pPr>
              <w:jc w:val="center"/>
            </w:pPr>
            <w:r>
              <w:t xml:space="preserve">постановлением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8925D7" w:rsidRDefault="008925D7" w:rsidP="005334BB">
            <w:pPr>
              <w:jc w:val="center"/>
            </w:pPr>
            <w:r>
              <w:t xml:space="preserve">избирательной комиссии </w:t>
            </w:r>
          </w:p>
          <w:p w:rsidR="008925D7" w:rsidRDefault="008925D7" w:rsidP="005334BB">
            <w:pPr>
              <w:jc w:val="center"/>
            </w:pPr>
            <w:r>
              <w:t>Фировского района</w:t>
            </w:r>
          </w:p>
          <w:p w:rsidR="008925D7" w:rsidRDefault="00E0170F" w:rsidP="005334BB">
            <w:pPr>
              <w:jc w:val="center"/>
            </w:pPr>
            <w:r>
              <w:t>от 18 января 2023 года № 17/79</w:t>
            </w:r>
            <w:r w:rsidR="008925D7">
              <w:t>-5</w:t>
            </w:r>
          </w:p>
        </w:tc>
      </w:tr>
    </w:tbl>
    <w:p w:rsidR="008925D7" w:rsidRDefault="008925D7" w:rsidP="008925D7">
      <w:pPr>
        <w:tabs>
          <w:tab w:val="left" w:pos="0"/>
        </w:tabs>
        <w:jc w:val="center"/>
        <w:rPr>
          <w:b/>
          <w:sz w:val="28"/>
        </w:rPr>
      </w:pPr>
    </w:p>
    <w:p w:rsidR="008925D7" w:rsidRDefault="008925D7" w:rsidP="008925D7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8925D7" w:rsidRDefault="008925D7" w:rsidP="008925D7">
      <w:pPr>
        <w:tabs>
          <w:tab w:val="left" w:pos="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работы территориальной избирательной комиссии Фировского района </w:t>
      </w:r>
    </w:p>
    <w:p w:rsidR="008925D7" w:rsidRDefault="008925D7" w:rsidP="008925D7">
      <w:pPr>
        <w:tabs>
          <w:tab w:val="left" w:pos="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:rsidR="008925D7" w:rsidRDefault="008925D7" w:rsidP="008925D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Основные направления деятельности.</w:t>
      </w:r>
    </w:p>
    <w:p w:rsidR="008925D7" w:rsidRPr="00A64275" w:rsidRDefault="008925D7" w:rsidP="008925D7">
      <w:pPr>
        <w:pStyle w:val="a9"/>
        <w:numPr>
          <w:ilvl w:val="1"/>
          <w:numId w:val="6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 xml:space="preserve"> Организация подготовки к проведению выборов в органы местного самоуправления на территории Фировского района Тверской области в 2023 году.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деятельности, в подготовке и проведении выборов в органы местного самоуправления на территории Фировского района Тверской области в 2023 году.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Реализация Плана основных мероприятий по повышению правовой культуры избирателей (участников референдума)  и обучению организаторов выборов (референдумов) и иных участников избирательного процесса в 2023 году (по отдельному плану).</w:t>
      </w:r>
    </w:p>
    <w:p w:rsidR="008925D7" w:rsidRDefault="008925D7" w:rsidP="008925D7">
      <w:pPr>
        <w:pStyle w:val="af"/>
        <w:numPr>
          <w:ilvl w:val="1"/>
          <w:numId w:val="6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Реализация Комплекса мероприятий территориальной избирательной комиссии Фировского района (далее – ТИК) по подготовке и проведению выборов 2023 года (по отдельному плану).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и участковых избирательных комиссий и резерва составов участковых комиссий (по отдельному плану).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и их должностных лиц.</w:t>
      </w:r>
    </w:p>
    <w:p w:rsidR="008925D7" w:rsidRDefault="008925D7" w:rsidP="008925D7">
      <w:pPr>
        <w:pStyle w:val="af1"/>
        <w:numPr>
          <w:ilvl w:val="1"/>
          <w:numId w:val="6"/>
        </w:numPr>
        <w:spacing w:line="276" w:lineRule="auto"/>
        <w:ind w:left="0" w:firstLine="709"/>
      </w:pPr>
      <w:r>
        <w:t xml:space="preserve"> Взаимодействие </w:t>
      </w:r>
      <w:proofErr w:type="gramStart"/>
      <w:r>
        <w:t>с органами местного самоуправления по вопросам оказания содействия избирательным комиссиям в реализации их полномочий по подготовке к выборам</w:t>
      </w:r>
      <w:proofErr w:type="gramEnd"/>
      <w:r>
        <w:t xml:space="preserve"> на территории  Фировского района Тверской области, обеспечения избирательных прав отдельных категорий граждан. 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Взаимодействие с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:rsidR="008925D7" w:rsidRDefault="008925D7" w:rsidP="008925D7">
      <w:pPr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Взаимодействие с отделениями политических партий по вопросам их участия в избирательных кампаниях, оказание </w:t>
      </w:r>
      <w:r>
        <w:rPr>
          <w:sz w:val="28"/>
        </w:rPr>
        <w:br/>
        <w:t>им методической и консультативной помощи в вопросах практического применения законодательства о выборах.</w:t>
      </w:r>
    </w:p>
    <w:p w:rsidR="008925D7" w:rsidRDefault="008925D7" w:rsidP="008925D7">
      <w:pPr>
        <w:pStyle w:val="14-15"/>
        <w:numPr>
          <w:ilvl w:val="1"/>
          <w:numId w:val="6"/>
        </w:numPr>
        <w:spacing w:line="276" w:lineRule="auto"/>
        <w:ind w:left="0" w:firstLine="709"/>
      </w:pPr>
      <w:r>
        <w:t xml:space="preserve">Взаимодействие со средствами массовой информации в целях обеспечения открытости и гласности избирательных процедур в  </w:t>
      </w:r>
      <w:proofErr w:type="spellStart"/>
      <w:r>
        <w:t>Фировском</w:t>
      </w:r>
      <w:proofErr w:type="spellEnd"/>
      <w:r>
        <w:t xml:space="preserve"> районе Тверской области, освещения деятельности территориальной избирательной комиссии Фировского района в </w:t>
      </w:r>
      <w:proofErr w:type="spellStart"/>
      <w:r>
        <w:t>межвыборный</w:t>
      </w:r>
      <w:proofErr w:type="spellEnd"/>
      <w:r>
        <w:t xml:space="preserve"> период и при подготовке и проведении выборов на территории  Фировского  района Тверской области в 2023 году.</w:t>
      </w:r>
    </w:p>
    <w:p w:rsidR="008925D7" w:rsidRDefault="008925D7" w:rsidP="008925D7">
      <w:pPr>
        <w:pStyle w:val="14-15"/>
        <w:numPr>
          <w:ilvl w:val="1"/>
          <w:numId w:val="6"/>
        </w:numPr>
        <w:spacing w:line="276" w:lineRule="auto"/>
        <w:ind w:left="0" w:firstLine="709"/>
      </w:pPr>
      <w:r>
        <w:t xml:space="preserve">Взаимодействие с правоохранительными органами по вопросам обеспечения законности и общественного порядка в период подготовки </w:t>
      </w:r>
      <w:r>
        <w:br/>
        <w:t>и проведения выборов;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комиссий.</w:t>
      </w:r>
    </w:p>
    <w:p w:rsidR="008925D7" w:rsidRDefault="008925D7" w:rsidP="008925D7">
      <w:pPr>
        <w:pStyle w:val="-1"/>
        <w:numPr>
          <w:ilvl w:val="1"/>
          <w:numId w:val="6"/>
        </w:numPr>
        <w:spacing w:line="276" w:lineRule="auto"/>
        <w:ind w:left="0" w:firstLine="709"/>
      </w:pPr>
      <w:r>
        <w:t xml:space="preserve"> Реализация мероприятий по обеспечению избирательных прав граждан с ограниченными возможностями здоровья, при подготовке и проведении выборов на территории Фировского района Тверской области в 2023 году.</w:t>
      </w:r>
    </w:p>
    <w:p w:rsidR="008925D7" w:rsidRDefault="008925D7" w:rsidP="008925D7">
      <w:pPr>
        <w:pStyle w:val="-1"/>
        <w:numPr>
          <w:ilvl w:val="1"/>
          <w:numId w:val="6"/>
        </w:numPr>
        <w:spacing w:line="276" w:lineRule="auto"/>
        <w:ind w:left="0" w:firstLine="709"/>
      </w:pPr>
      <w: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Фировского района Тверской области в 2023 году.</w:t>
      </w:r>
    </w:p>
    <w:p w:rsidR="008925D7" w:rsidRDefault="008925D7" w:rsidP="008925D7">
      <w:pPr>
        <w:pStyle w:val="-1"/>
        <w:numPr>
          <w:ilvl w:val="1"/>
          <w:numId w:val="6"/>
        </w:numPr>
        <w:spacing w:line="276" w:lineRule="auto"/>
        <w:ind w:left="0" w:firstLine="709"/>
      </w:pPr>
      <w:r>
        <w:t>Обеспечение поддержки сайта территориальной избирательной комиссии Фировского района в информационно-телекоммуникационной сети общего пользования «Интернет».</w:t>
      </w:r>
    </w:p>
    <w:p w:rsidR="008925D7" w:rsidRDefault="008925D7" w:rsidP="008925D7">
      <w:pPr>
        <w:pStyle w:val="14-15"/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</w:pPr>
      <w:r>
        <w:t>Повышение профессиональной подготовки членов территориальной избирательной комиссии Фировского района Тверской области.</w:t>
      </w:r>
    </w:p>
    <w:p w:rsidR="008925D7" w:rsidRDefault="008925D7" w:rsidP="008925D7">
      <w:pPr>
        <w:pStyle w:val="14-15"/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</w:pPr>
      <w:proofErr w:type="gramStart"/>
      <w:r>
        <w:t>Контроль за</w:t>
      </w:r>
      <w:proofErr w:type="gramEnd"/>
      <w:r>
        <w:t xml:space="preserve"> осуществлением регистрации (учета) избирателей, участников референдума, составлением и уточнением списков избирателей, участников референдума на территории Фировского района.</w:t>
      </w:r>
    </w:p>
    <w:p w:rsidR="008925D7" w:rsidRDefault="008925D7" w:rsidP="008925D7">
      <w:pPr>
        <w:pStyle w:val="14-15"/>
        <w:numPr>
          <w:ilvl w:val="1"/>
          <w:numId w:val="6"/>
        </w:numPr>
        <w:tabs>
          <w:tab w:val="left" w:pos="720"/>
          <w:tab w:val="left" w:pos="1080"/>
        </w:tabs>
        <w:spacing w:line="276" w:lineRule="auto"/>
        <w:ind w:left="0" w:firstLine="709"/>
      </w:pPr>
      <w:r>
        <w:t xml:space="preserve">Взаимодействие с архивным отделом администрации Фировского района по вопросам хранения, передачи и уничтожения </w:t>
      </w:r>
      <w:proofErr w:type="gramStart"/>
      <w:r>
        <w:t>документов</w:t>
      </w:r>
      <w:proofErr w:type="gramEnd"/>
      <w:r>
        <w:t xml:space="preserve"> связанных с подготовкой и проведением выборов, а также документов по основной деятельности ТИК.</w:t>
      </w:r>
    </w:p>
    <w:p w:rsidR="008925D7" w:rsidRDefault="008925D7" w:rsidP="008925D7">
      <w:pPr>
        <w:pStyle w:val="14-15"/>
        <w:tabs>
          <w:tab w:val="left" w:pos="720"/>
          <w:tab w:val="left" w:pos="1080"/>
        </w:tabs>
        <w:spacing w:line="276" w:lineRule="auto"/>
      </w:pPr>
    </w:p>
    <w:p w:rsidR="008925D7" w:rsidRDefault="008925D7" w:rsidP="008925D7">
      <w:pPr>
        <w:pStyle w:val="14-15"/>
        <w:tabs>
          <w:tab w:val="left" w:pos="720"/>
          <w:tab w:val="left" w:pos="1080"/>
        </w:tabs>
        <w:spacing w:line="276" w:lineRule="auto"/>
      </w:pPr>
    </w:p>
    <w:p w:rsidR="008925D7" w:rsidRDefault="008925D7" w:rsidP="008925D7">
      <w:pPr>
        <w:pStyle w:val="14-15"/>
        <w:spacing w:line="276" w:lineRule="auto"/>
        <w:ind w:firstLine="0"/>
        <w:jc w:val="center"/>
        <w:rPr>
          <w:b/>
          <w:spacing w:val="0"/>
        </w:rPr>
      </w:pPr>
    </w:p>
    <w:p w:rsidR="008925D7" w:rsidRDefault="008925D7" w:rsidP="008925D7">
      <w:pPr>
        <w:pStyle w:val="14-15"/>
        <w:numPr>
          <w:ilvl w:val="0"/>
          <w:numId w:val="5"/>
        </w:numPr>
        <w:spacing w:line="276" w:lineRule="auto"/>
        <w:ind w:left="0" w:firstLine="0"/>
        <w:jc w:val="center"/>
        <w:rPr>
          <w:b/>
          <w:spacing w:val="0"/>
        </w:rPr>
      </w:pPr>
      <w:r>
        <w:rPr>
          <w:b/>
          <w:spacing w:val="0"/>
        </w:rPr>
        <w:lastRenderedPageBreak/>
        <w:t xml:space="preserve"> Вопросы для рассмотрения на заседаниях территориальной избирательной комиссии Фировского района</w:t>
      </w:r>
    </w:p>
    <w:p w:rsidR="008925D7" w:rsidRDefault="008925D7" w:rsidP="008925D7">
      <w:pPr>
        <w:pStyle w:val="14-15"/>
        <w:spacing w:line="276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Январь</w:t>
      </w:r>
    </w:p>
    <w:p w:rsidR="008925D7" w:rsidRDefault="008925D7" w:rsidP="008925D7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О Плане основных мероприятий по повышению правовой культуры избирателей (участников референдума) и обучению организаторов выборов и референдумов Фировского района на 2023 год</w:t>
      </w:r>
    </w:p>
    <w:p w:rsidR="008925D7" w:rsidRDefault="008925D7" w:rsidP="008925D7">
      <w:pPr>
        <w:spacing w:line="276" w:lineRule="auto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18"/>
        <w:gridCol w:w="5480"/>
      </w:tblGrid>
      <w:tr w:rsidR="008925D7" w:rsidTr="005334BB">
        <w:tc>
          <w:tcPr>
            <w:tcW w:w="40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рабочей группы.</w:t>
            </w:r>
          </w:p>
        </w:tc>
      </w:tr>
    </w:tbl>
    <w:p w:rsidR="008925D7" w:rsidRDefault="008925D7" w:rsidP="008925D7">
      <w:pPr>
        <w:widowControl w:val="0"/>
        <w:ind w:firstLine="708"/>
        <w:jc w:val="both"/>
        <w:rPr>
          <w:sz w:val="28"/>
        </w:rPr>
      </w:pPr>
    </w:p>
    <w:p w:rsidR="008925D7" w:rsidRDefault="008925D7" w:rsidP="008925D7">
      <w:pPr>
        <w:widowControl w:val="0"/>
        <w:ind w:firstLine="708"/>
        <w:jc w:val="both"/>
        <w:rPr>
          <w:sz w:val="28"/>
        </w:rPr>
      </w:pPr>
    </w:p>
    <w:p w:rsidR="008925D7" w:rsidRDefault="008925D7" w:rsidP="008925D7">
      <w:pPr>
        <w:widowControl w:val="0"/>
        <w:ind w:firstLine="708"/>
        <w:jc w:val="both"/>
        <w:rPr>
          <w:sz w:val="28"/>
        </w:rPr>
      </w:pPr>
    </w:p>
    <w:p w:rsidR="008925D7" w:rsidRDefault="008925D7" w:rsidP="008925D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О Плане обучения членов участковых избирательных комиссий и резерва состава участковых избирательных комиссий Фировского района на 2023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7"/>
        <w:gridCol w:w="3998"/>
        <w:gridCol w:w="5173"/>
        <w:gridCol w:w="283"/>
      </w:tblGrid>
      <w:tr w:rsidR="008925D7" w:rsidTr="005334BB">
        <w:trPr>
          <w:trHeight w:val="525"/>
        </w:trPr>
        <w:tc>
          <w:tcPr>
            <w:tcW w:w="327" w:type="dxa"/>
          </w:tcPr>
          <w:p w:rsidR="008925D7" w:rsidRDefault="008925D7" w:rsidP="005334BB"/>
        </w:tc>
        <w:tc>
          <w:tcPr>
            <w:tcW w:w="399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jc w:val="both"/>
              <w:rPr>
                <w:sz w:val="28"/>
              </w:rPr>
            </w:pPr>
          </w:p>
        </w:tc>
        <w:tc>
          <w:tcPr>
            <w:tcW w:w="5456" w:type="dxa"/>
            <w:gridSpan w:val="2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рабочей группы.</w:t>
            </w:r>
          </w:p>
        </w:tc>
      </w:tr>
      <w:tr w:rsidR="008925D7" w:rsidTr="005334BB">
        <w:trPr>
          <w:trHeight w:val="525"/>
        </w:trPr>
        <w:tc>
          <w:tcPr>
            <w:tcW w:w="9498" w:type="dxa"/>
            <w:gridSpan w:val="3"/>
          </w:tcPr>
          <w:p w:rsidR="008925D7" w:rsidRDefault="008925D7" w:rsidP="005334BB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О плане мероприятий территориальной избирательной комиссии Фировского района по обеспечению избирательных прав граждан Российской Федерации, являющихся инвалидами, при проведении выборов на территории Фировского района в 2023 году   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рабочей группы.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both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Февраль</w:t>
      </w:r>
    </w:p>
    <w:p w:rsidR="008925D7" w:rsidRDefault="008925D7" w:rsidP="008925D7">
      <w:pPr>
        <w:widowControl w:val="0"/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Об областном конкурсе «Наш выбор-будущее России!» на лучший плакат, рисунок, открытку-приглашение, слоган, четверостишье, сочинение, очерк, творческую работу</w:t>
      </w:r>
      <w:proofErr w:type="gramEnd"/>
    </w:p>
    <w:p w:rsidR="008925D7" w:rsidRDefault="008925D7" w:rsidP="008925D7">
      <w:pPr>
        <w:pStyle w:val="14-15"/>
        <w:spacing w:line="276" w:lineRule="auto"/>
        <w:jc w:val="right"/>
        <w:rPr>
          <w:i/>
        </w:rPr>
      </w:pPr>
      <w:r>
        <w:rPr>
          <w:i/>
        </w:rPr>
        <w:t>Т.Е. Самодурова, члены ТИК</w:t>
      </w:r>
    </w:p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b w:val="0"/>
        </w:rPr>
      </w:pPr>
      <w:r>
        <w:rPr>
          <w:b w:val="0"/>
        </w:rPr>
        <w:t>Об уточнении нумерации избирательных участков, участков референдума, образованных на территории Фировского района Главой администрации Фировского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8925D7" w:rsidTr="005334BB">
        <w:tc>
          <w:tcPr>
            <w:tcW w:w="3969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387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ТИК</w:t>
            </w:r>
          </w:p>
        </w:tc>
      </w:tr>
    </w:tbl>
    <w:p w:rsidR="008925D7" w:rsidRDefault="008925D7" w:rsidP="008925D7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 проведении мероприятий территориальной избирательной комиссии Фировского района, посвященных Дню молодого избирателя в 2023 год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>Т.Е. Самодурова, члены ТИК</w:t>
      </w:r>
    </w:p>
    <w:p w:rsidR="008925D7" w:rsidRDefault="008925D7" w:rsidP="008925D7">
      <w:pPr>
        <w:pStyle w:val="14"/>
        <w:spacing w:line="276" w:lineRule="auto"/>
        <w:jc w:val="left"/>
        <w:rPr>
          <w:u w:val="single"/>
        </w:rPr>
      </w:pPr>
    </w:p>
    <w:p w:rsidR="008925D7" w:rsidRDefault="008925D7" w:rsidP="008925D7">
      <w:pPr>
        <w:pStyle w:val="14"/>
        <w:spacing w:line="276" w:lineRule="auto"/>
        <w:rPr>
          <w:b w:val="0"/>
          <w:u w:val="single"/>
        </w:rPr>
      </w:pPr>
      <w:r>
        <w:rPr>
          <w:u w:val="single"/>
        </w:rPr>
        <w:t>Март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Вопросы формирования состава  участковых избирательных комиссий Фировского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18"/>
        <w:gridCol w:w="5480"/>
      </w:tblGrid>
      <w:tr w:rsidR="008925D7" w:rsidTr="005334BB">
        <w:tc>
          <w:tcPr>
            <w:tcW w:w="40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8925D7" w:rsidRDefault="008925D7" w:rsidP="005334BB">
            <w:pPr>
              <w:tabs>
                <w:tab w:val="left" w:pos="1261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рабочей группы</w:t>
            </w:r>
          </w:p>
        </w:tc>
      </w:tr>
    </w:tbl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center"/>
        <w:rPr>
          <w:b/>
          <w:sz w:val="28"/>
          <w:u w:val="single"/>
        </w:rPr>
      </w:pPr>
    </w:p>
    <w:p w:rsidR="008925D7" w:rsidRP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Апрель</w:t>
      </w:r>
    </w:p>
    <w:p w:rsidR="008925D7" w:rsidRDefault="008925D7" w:rsidP="008925D7">
      <w:pPr>
        <w:widowControl w:val="0"/>
        <w:spacing w:line="276" w:lineRule="auto"/>
        <w:ind w:firstLine="720"/>
        <w:jc w:val="both"/>
        <w:rPr>
          <w:spacing w:val="4"/>
          <w:sz w:val="28"/>
        </w:rPr>
      </w:pPr>
      <w:r>
        <w:rPr>
          <w:spacing w:val="4"/>
          <w:sz w:val="28"/>
        </w:rPr>
        <w:t>О работе территориальной избирательной комиссии по обработке и оформлению документов постоянного срока хранения, находящихся в избирательной комиссии, подлежащих передаче в районный архив.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8925D7" w:rsidTr="005334BB">
        <w:tc>
          <w:tcPr>
            <w:tcW w:w="3969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</w:rPr>
            </w:pP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387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  <w:r>
              <w:t xml:space="preserve"> </w:t>
            </w:r>
            <w:r>
              <w:rPr>
                <w:i/>
                <w:sz w:val="28"/>
              </w:rPr>
              <w:t xml:space="preserve">члены рабочей группы </w:t>
            </w:r>
          </w:p>
        </w:tc>
      </w:tr>
    </w:tbl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8925D7" w:rsidRDefault="008925D7" w:rsidP="008925D7">
      <w:pPr>
        <w:pStyle w:val="14"/>
        <w:rPr>
          <w:u w:val="single"/>
        </w:rPr>
      </w:pPr>
      <w:r>
        <w:rPr>
          <w:u w:val="single"/>
        </w:rPr>
        <w:t>Май</w:t>
      </w:r>
    </w:p>
    <w:p w:rsidR="008925D7" w:rsidRDefault="008925D7" w:rsidP="008925D7">
      <w:pPr>
        <w:pStyle w:val="14"/>
        <w:jc w:val="both"/>
        <w:rPr>
          <w:b w:val="0"/>
        </w:rPr>
      </w:pPr>
      <w:r>
        <w:rPr>
          <w:b w:val="0"/>
        </w:rPr>
        <w:t xml:space="preserve">    О подготовке к проведению Единого дня голосования 10 сентября 2023 года.</w:t>
      </w:r>
    </w:p>
    <w:p w:rsidR="008925D7" w:rsidRDefault="008925D7" w:rsidP="008925D7">
      <w:pPr>
        <w:pStyle w:val="14"/>
        <w:jc w:val="right"/>
        <w:rPr>
          <w:b w:val="0"/>
          <w:i/>
        </w:rPr>
      </w:pPr>
      <w:r>
        <w:rPr>
          <w:i/>
        </w:rPr>
        <w:t xml:space="preserve">                                                        </w:t>
      </w:r>
      <w:r>
        <w:rPr>
          <w:b w:val="0"/>
          <w:i/>
        </w:rPr>
        <w:t>Т.Е. Самодурова, члены ТИК</w:t>
      </w:r>
    </w:p>
    <w:p w:rsidR="008925D7" w:rsidRDefault="008925D7" w:rsidP="008925D7">
      <w:pPr>
        <w:pStyle w:val="14"/>
        <w:jc w:val="left"/>
        <w:rPr>
          <w:b w:val="0"/>
          <w:i/>
        </w:rPr>
      </w:pPr>
    </w:p>
    <w:p w:rsidR="008925D7" w:rsidRDefault="008925D7" w:rsidP="008925D7">
      <w:pPr>
        <w:pStyle w:val="14"/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Pr="00D12435">
        <w:rPr>
          <w:b w:val="0"/>
        </w:rPr>
        <w:t>О примерном календарном пла</w:t>
      </w:r>
      <w:r>
        <w:rPr>
          <w:b w:val="0"/>
        </w:rPr>
        <w:t>не мероприятий по по</w:t>
      </w:r>
      <w:r w:rsidRPr="00D12435">
        <w:rPr>
          <w:b w:val="0"/>
        </w:rPr>
        <w:t xml:space="preserve">дготовке и проведению выборов депутатов представительного органа местного самоуправления Фировского района в единый день голосования 10 сентября 2023 года. </w:t>
      </w:r>
    </w:p>
    <w:p w:rsidR="008925D7" w:rsidRPr="00D12435" w:rsidRDefault="008925D7" w:rsidP="008925D7">
      <w:pPr>
        <w:pStyle w:val="14"/>
        <w:jc w:val="right"/>
        <w:rPr>
          <w:b w:val="0"/>
          <w:i/>
        </w:rPr>
      </w:pPr>
      <w:r>
        <w:rPr>
          <w:b w:val="0"/>
          <w:i/>
        </w:rPr>
        <w:t>Т.Е. Самодурова, члены ТИК</w:t>
      </w:r>
    </w:p>
    <w:p w:rsidR="008925D7" w:rsidRPr="00D12435" w:rsidRDefault="008925D7" w:rsidP="008925D7">
      <w:pPr>
        <w:pStyle w:val="14"/>
        <w:jc w:val="both"/>
        <w:rPr>
          <w:u w:val="single"/>
        </w:rPr>
      </w:pPr>
    </w:p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rPr>
          <w:u w:val="single"/>
        </w:rPr>
      </w:pPr>
    </w:p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rPr>
          <w:u w:val="single"/>
        </w:rPr>
      </w:pPr>
      <w:r>
        <w:rPr>
          <w:u w:val="single"/>
        </w:rPr>
        <w:t>Июнь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  <w:r>
        <w:rPr>
          <w:sz w:val="28"/>
        </w:rPr>
        <w:t>Принятие обеспечивающих документов (формы подтверждений, формы документов на выдвижение и регистрацию, количество подписей и т.д.) для проведения выборов в Единый день голосования на территории Фировского района Тверской области 10 сентября 2023 года.</w:t>
      </w:r>
    </w:p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b w:val="0"/>
          <w:u w:val="single"/>
        </w:rPr>
      </w:pPr>
      <w:r>
        <w:rPr>
          <w:b w:val="0"/>
          <w:i/>
        </w:rPr>
        <w:t>Т.Е. Самодурова,  члены ТИК</w:t>
      </w:r>
    </w:p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b w:val="0"/>
          <w:u w:val="single"/>
        </w:rPr>
      </w:pPr>
      <w:r>
        <w:rPr>
          <w:b w:val="0"/>
        </w:rPr>
        <w:t xml:space="preserve">                                                    </w:t>
      </w:r>
      <w:r>
        <w:rPr>
          <w:u w:val="single"/>
        </w:rPr>
        <w:t>Июль</w:t>
      </w:r>
    </w:p>
    <w:p w:rsidR="008925D7" w:rsidRDefault="008925D7" w:rsidP="008925D7">
      <w:pPr>
        <w:tabs>
          <w:tab w:val="left" w:pos="0"/>
        </w:tabs>
        <w:spacing w:line="276" w:lineRule="auto"/>
        <w:ind w:firstLine="720"/>
        <w:jc w:val="both"/>
        <w:rPr>
          <w:i/>
          <w:sz w:val="28"/>
        </w:rPr>
      </w:pPr>
      <w:r>
        <w:rPr>
          <w:sz w:val="28"/>
        </w:rPr>
        <w:t xml:space="preserve">Вопросы подготовки проведения выборов в Единый день голосования 10 сентября 2023 года.  </w:t>
      </w:r>
      <w:r>
        <w:rPr>
          <w:i/>
          <w:sz w:val="28"/>
        </w:rPr>
        <w:t xml:space="preserve">                                         Т.Е. Самодурова,  члены ТИК</w:t>
      </w:r>
    </w:p>
    <w:p w:rsidR="008925D7" w:rsidRDefault="008925D7" w:rsidP="008925D7">
      <w:pPr>
        <w:tabs>
          <w:tab w:val="left" w:pos="0"/>
        </w:tabs>
        <w:spacing w:line="276" w:lineRule="auto"/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Август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rPr>
          <w:sz w:val="28"/>
        </w:rPr>
      </w:pPr>
      <w:r>
        <w:rPr>
          <w:sz w:val="28"/>
        </w:rPr>
        <w:t>Вопросы подготовки проведения выборов в Единый день голосования 10 сентября 2023 года</w:t>
      </w:r>
      <w:r>
        <w:rPr>
          <w:b/>
          <w:sz w:val="28"/>
        </w:rPr>
        <w:t xml:space="preserve"> </w:t>
      </w:r>
    </w:p>
    <w:p w:rsidR="008925D7" w:rsidRDefault="008925D7" w:rsidP="008925D7">
      <w:pPr>
        <w:tabs>
          <w:tab w:val="left" w:pos="0"/>
        </w:tabs>
        <w:spacing w:line="276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Т.Е. Самодурова,  члены ТИК</w:t>
      </w:r>
    </w:p>
    <w:p w:rsidR="008925D7" w:rsidRDefault="008925D7" w:rsidP="008925D7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Сентябрь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Вопросы подготовки проведения выборов в Единый день голосования 10 сентября 2023 года, проведение выборов, подведение итогов выборов</w:t>
      </w:r>
    </w:p>
    <w:p w:rsidR="008925D7" w:rsidRDefault="008925D7" w:rsidP="008925D7">
      <w:pPr>
        <w:tabs>
          <w:tab w:val="left" w:pos="0"/>
        </w:tabs>
        <w:spacing w:line="276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Т.Е. Самодурова, члены ТИК</w:t>
      </w:r>
    </w:p>
    <w:p w:rsidR="008925D7" w:rsidRDefault="008925D7" w:rsidP="008925D7">
      <w:pPr>
        <w:tabs>
          <w:tab w:val="left" w:pos="0"/>
        </w:tabs>
        <w:spacing w:line="276" w:lineRule="auto"/>
        <w:ind w:firstLine="720"/>
        <w:jc w:val="both"/>
        <w:rPr>
          <w:i/>
          <w:sz w:val="28"/>
        </w:rPr>
      </w:pPr>
    </w:p>
    <w:p w:rsidR="008925D7" w:rsidRDefault="008925D7" w:rsidP="008925D7">
      <w:pPr>
        <w:tabs>
          <w:tab w:val="left" w:pos="0"/>
        </w:tabs>
        <w:spacing w:line="276" w:lineRule="auto"/>
        <w:ind w:firstLine="720"/>
        <w:rPr>
          <w:b/>
          <w:sz w:val="28"/>
          <w:u w:val="single"/>
        </w:rPr>
      </w:pPr>
      <w:r>
        <w:rPr>
          <w:i/>
          <w:sz w:val="28"/>
        </w:rPr>
        <w:lastRenderedPageBreak/>
        <w:t xml:space="preserve">                                                </w:t>
      </w:r>
      <w:r>
        <w:rPr>
          <w:b/>
          <w:sz w:val="28"/>
          <w:u w:val="single"/>
        </w:rPr>
        <w:t>Октябрь</w:t>
      </w:r>
    </w:p>
    <w:p w:rsidR="008925D7" w:rsidRDefault="008925D7" w:rsidP="008925D7">
      <w:pPr>
        <w:tabs>
          <w:tab w:val="left" w:pos="0"/>
        </w:tabs>
        <w:spacing w:line="276" w:lineRule="auto"/>
        <w:jc w:val="both"/>
        <w:rPr>
          <w:b/>
          <w:sz w:val="28"/>
          <w:u w:val="single"/>
        </w:rPr>
      </w:pPr>
      <w:r>
        <w:rPr>
          <w:sz w:val="28"/>
        </w:rPr>
        <w:t>Сдача финансовой отчетности, анализ итогов проведения выборов.</w:t>
      </w:r>
    </w:p>
    <w:p w:rsidR="008925D7" w:rsidRDefault="008925D7" w:rsidP="008925D7">
      <w:pPr>
        <w:tabs>
          <w:tab w:val="left" w:pos="0"/>
        </w:tabs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>Т.Е. Самодурова, члены ТИК</w:t>
      </w:r>
    </w:p>
    <w:p w:rsidR="008925D7" w:rsidRDefault="008925D7" w:rsidP="008925D7">
      <w:pPr>
        <w:pStyle w:val="14"/>
        <w:spacing w:after="60" w:line="400" w:lineRule="exact"/>
        <w:rPr>
          <w:b w:val="0"/>
          <w:u w:val="single"/>
        </w:rPr>
      </w:pPr>
      <w:r>
        <w:rPr>
          <w:u w:val="single"/>
        </w:rPr>
        <w:t>Ноябрь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Об итогах использования государственной автоматизированной системы «Выборы» при подготовке и проведении выборов в 2023 году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>Т.Е. Самодурова, члены ТИК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>Е.А. Орлова  - ведущий специалист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 xml:space="preserve"> информационного центра ИКТО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sz w:val="28"/>
        </w:rPr>
      </w:pP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Декабрь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 плане работы территориальной избирательной комиссии на 2024 год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</w:pPr>
      <w:r>
        <w:rPr>
          <w:i/>
          <w:sz w:val="28"/>
        </w:rPr>
        <w:t>Т.Е. Самодурова, члены ТИК.</w:t>
      </w:r>
    </w:p>
    <w:p w:rsidR="008925D7" w:rsidRDefault="008925D7" w:rsidP="008925D7">
      <w:pPr>
        <w:pStyle w:val="a9"/>
        <w:spacing w:line="276" w:lineRule="auto"/>
        <w:ind w:left="0"/>
        <w:rPr>
          <w:i/>
          <w:sz w:val="28"/>
        </w:rPr>
      </w:pPr>
      <w:r>
        <w:rPr>
          <w:sz w:val="28"/>
        </w:rPr>
        <w:tab/>
        <w:t xml:space="preserve">  </w:t>
      </w:r>
    </w:p>
    <w:p w:rsidR="008925D7" w:rsidRDefault="008925D7" w:rsidP="008925D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Проведение совещаний, семинаров, пресс- конференций, круглых столов, «дней открытых дверей», презентаций, выставок и других мероприятий</w:t>
      </w:r>
      <w:proofErr w:type="gramEnd"/>
    </w:p>
    <w:p w:rsidR="008925D7" w:rsidRDefault="008925D7" w:rsidP="008925D7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Участие в  обучающих семинарах с председателями территориальных избирательных комиссий, членами участковых избирательных комиссий проводимых ИКТО.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925D7" w:rsidTr="005334BB">
        <w:tc>
          <w:tcPr>
            <w:tcW w:w="382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Февраль-декабрь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</w:p>
        </w:tc>
        <w:tc>
          <w:tcPr>
            <w:tcW w:w="5670" w:type="dxa"/>
          </w:tcPr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председатель ТИК;</w:t>
            </w:r>
          </w:p>
        </w:tc>
      </w:tr>
    </w:tbl>
    <w:p w:rsidR="008925D7" w:rsidRDefault="008925D7" w:rsidP="008925D7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Актуализация и наполнение сайта территориальной избирательной комиссии в сети Интернет.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925D7" w:rsidTr="005334BB">
        <w:tc>
          <w:tcPr>
            <w:tcW w:w="382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председатель ТИК;</w:t>
            </w:r>
          </w:p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</w:rPr>
            </w:pPr>
          </w:p>
        </w:tc>
      </w:tr>
    </w:tbl>
    <w:p w:rsidR="008925D7" w:rsidRDefault="008925D7" w:rsidP="008925D7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539"/>
        <w:jc w:val="both"/>
        <w:rPr>
          <w:sz w:val="28"/>
        </w:rPr>
      </w:pPr>
      <w:r>
        <w:rPr>
          <w:sz w:val="28"/>
        </w:rPr>
        <w:t xml:space="preserve">    Проведение семинара с представителями избирательных объединений Фировского района по вопросу формирования резерва и составов участковых избирательных комиссий Фировского района </w:t>
      </w:r>
    </w:p>
    <w:p w:rsidR="008925D7" w:rsidRDefault="008925D7" w:rsidP="008925D7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539"/>
        <w:jc w:val="both"/>
        <w:rPr>
          <w:i/>
        </w:rPr>
      </w:pPr>
      <w:r>
        <w:rPr>
          <w:i/>
          <w:sz w:val="28"/>
        </w:rPr>
        <w:t>Март                                                                                председатель ТИК;</w:t>
      </w:r>
    </w:p>
    <w:p w:rsidR="008925D7" w:rsidRDefault="008925D7" w:rsidP="008925D7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539"/>
        <w:jc w:val="both"/>
        <w:rPr>
          <w:sz w:val="28"/>
        </w:rPr>
      </w:pPr>
      <w:r>
        <w:rPr>
          <w:sz w:val="28"/>
        </w:rPr>
        <w:t>Проведение заседания по взаимодействию территориальной избирательной комиссии Фировского района с региональными и местными отделениями 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925D7" w:rsidTr="005334BB">
        <w:tc>
          <w:tcPr>
            <w:tcW w:w="382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Июнь</w:t>
            </w:r>
          </w:p>
        </w:tc>
        <w:tc>
          <w:tcPr>
            <w:tcW w:w="5670" w:type="dxa"/>
          </w:tcPr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председатель ТИК;</w:t>
            </w:r>
          </w:p>
        </w:tc>
      </w:tr>
    </w:tbl>
    <w:p w:rsidR="008925D7" w:rsidRDefault="008925D7" w:rsidP="008925D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539"/>
        <w:jc w:val="both"/>
        <w:rPr>
          <w:b w:val="0"/>
        </w:rPr>
      </w:pPr>
      <w:r>
        <w:rPr>
          <w:b w:val="0"/>
        </w:rPr>
        <w:lastRenderedPageBreak/>
        <w:t>Проведение совещания с представителями региональных и местных  отделений политических партий по вопросам подготовки к выборам в органы местного самоуправления   на территории  Фировского района Тверской области в 2023 году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>
              <w:rPr>
                <w:i/>
              </w:rPr>
              <w:t xml:space="preserve"> Июнь</w:t>
            </w:r>
          </w:p>
        </w:tc>
        <w:tc>
          <w:tcPr>
            <w:tcW w:w="5718" w:type="dxa"/>
          </w:tcPr>
          <w:p w:rsidR="008925D7" w:rsidRDefault="008925D7" w:rsidP="005334BB">
            <w:pPr>
              <w:pStyle w:val="ad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председатель ТИК;</w:t>
            </w:r>
          </w:p>
        </w:tc>
      </w:tr>
    </w:tbl>
    <w:p w:rsidR="008925D7" w:rsidRDefault="008925D7" w:rsidP="008925D7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8925D7" w:rsidRDefault="008925D7" w:rsidP="008925D7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</w:rPr>
      </w:pPr>
      <w:r>
        <w:rPr>
          <w:sz w:val="28"/>
        </w:rPr>
        <w:t>Проведение дней Молодого избирателя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"/>
        <w:gridCol w:w="9448"/>
      </w:tblGrid>
      <w:tr w:rsidR="008925D7" w:rsidTr="005334BB">
        <w:trPr>
          <w:trHeight w:val="2665"/>
        </w:trPr>
        <w:tc>
          <w:tcPr>
            <w:tcW w:w="257" w:type="dxa"/>
          </w:tcPr>
          <w:p w:rsidR="008925D7" w:rsidRDefault="008925D7" w:rsidP="005334BB">
            <w:pPr>
              <w:pStyle w:val="ad"/>
              <w:tabs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left"/>
              <w:rPr>
                <w:highlight w:val="yellow"/>
              </w:rPr>
            </w:pPr>
          </w:p>
        </w:tc>
        <w:tc>
          <w:tcPr>
            <w:tcW w:w="9448" w:type="dxa"/>
          </w:tcPr>
          <w:p w:rsidR="008925D7" w:rsidRDefault="008925D7" w:rsidP="005334BB">
            <w:pPr>
              <w:pStyle w:val="ad"/>
              <w:tabs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председатель ТИК;</w:t>
            </w:r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Проведение заседаний Контрольно-ревизионной службы при территориальной избирательной комиссии Фировского района</w:t>
            </w:r>
          </w:p>
          <w:tbl>
            <w:tblPr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5813"/>
            </w:tblGrid>
            <w:tr w:rsidR="008925D7" w:rsidTr="005334BB">
              <w:trPr>
                <w:trHeight w:val="161"/>
              </w:trPr>
              <w:tc>
                <w:tcPr>
                  <w:tcW w:w="4069" w:type="dxa"/>
                </w:tcPr>
                <w:p w:rsidR="008925D7" w:rsidRDefault="008925D7" w:rsidP="005334BB">
                  <w:pPr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76" w:lineRule="auto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</w:t>
                  </w:r>
                </w:p>
              </w:tc>
              <w:tc>
                <w:tcPr>
                  <w:tcW w:w="5813" w:type="dxa"/>
                </w:tcPr>
                <w:p w:rsidR="008925D7" w:rsidRDefault="008925D7" w:rsidP="005334BB">
                  <w:pPr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76" w:lineRule="auto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                                            Члены КРС</w:t>
                  </w:r>
                </w:p>
              </w:tc>
            </w:tr>
          </w:tbl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Проведение заседаний Экспертной комиссии избирательной комиссии Тверской области</w:t>
            </w:r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proofErr w:type="gramStart"/>
            <w:r>
              <w:rPr>
                <w:sz w:val="28"/>
              </w:rPr>
              <w:t>ЭК</w:t>
            </w:r>
            <w:proofErr w:type="gramEnd"/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уничтожения документов с истекшим сроком хранения</w:t>
            </w:r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председатель ТИК</w:t>
            </w:r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right"/>
              <w:rPr>
                <w:i/>
                <w:sz w:val="28"/>
              </w:rPr>
            </w:pPr>
          </w:p>
          <w:p w:rsidR="008925D7" w:rsidRDefault="008925D7" w:rsidP="005334BB">
            <w:pPr>
              <w:tabs>
                <w:tab w:val="left" w:pos="0"/>
              </w:tabs>
              <w:spacing w:line="276" w:lineRule="auto"/>
              <w:jc w:val="right"/>
              <w:rPr>
                <w:i/>
                <w:sz w:val="28"/>
              </w:rPr>
            </w:pPr>
          </w:p>
          <w:p w:rsidR="008925D7" w:rsidRDefault="008925D7" w:rsidP="005334BB">
            <w:pPr>
              <w:pStyle w:val="ad"/>
              <w:tabs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both"/>
              <w:rPr>
                <w:i/>
              </w:rPr>
            </w:pPr>
          </w:p>
        </w:tc>
      </w:tr>
    </w:tbl>
    <w:p w:rsidR="008925D7" w:rsidRDefault="008925D7" w:rsidP="008925D7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Информационно – аналитическое обеспечение деятельности территориальной избирательной комиссии Фировского района</w:t>
      </w:r>
    </w:p>
    <w:p w:rsidR="008925D7" w:rsidRDefault="008925D7" w:rsidP="008925D7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8925D7" w:rsidRDefault="008925D7" w:rsidP="008925D7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Реализация плана мероприятий по обучению членов избирательных комиссий и других участников избирательного процесса</w:t>
      </w:r>
    </w:p>
    <w:p w:rsidR="008925D7" w:rsidRDefault="008925D7" w:rsidP="008925D7">
      <w:pPr>
        <w:spacing w:line="276" w:lineRule="auto"/>
        <w:jc w:val="right"/>
        <w:rPr>
          <w:i/>
          <w:sz w:val="28"/>
        </w:rPr>
      </w:pPr>
      <w:r>
        <w:rPr>
          <w:i/>
          <w:sz w:val="28"/>
        </w:rPr>
        <w:t xml:space="preserve">Члены </w:t>
      </w:r>
      <w:proofErr w:type="gramStart"/>
      <w:r>
        <w:rPr>
          <w:i/>
          <w:sz w:val="28"/>
        </w:rPr>
        <w:t>территориальной</w:t>
      </w:r>
      <w:proofErr w:type="gramEnd"/>
      <w:r>
        <w:rPr>
          <w:i/>
          <w:sz w:val="28"/>
        </w:rPr>
        <w:t xml:space="preserve"> и участковых</w:t>
      </w:r>
    </w:p>
    <w:p w:rsidR="008925D7" w:rsidRDefault="008925D7" w:rsidP="008925D7">
      <w:pPr>
        <w:spacing w:line="276" w:lineRule="auto"/>
        <w:jc w:val="right"/>
        <w:rPr>
          <w:b/>
          <w:sz w:val="28"/>
        </w:rPr>
      </w:pPr>
      <w:r>
        <w:rPr>
          <w:i/>
          <w:sz w:val="28"/>
        </w:rPr>
        <w:t xml:space="preserve"> комиссий, резерв комиссий</w:t>
      </w:r>
    </w:p>
    <w:p w:rsidR="008925D7" w:rsidRDefault="008925D7" w:rsidP="008925D7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Участие в реализации проекта «Обучение избирательному праву» на сайте избирательной комиссии Тверской области.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925D7" w:rsidTr="005334BB">
        <w:tc>
          <w:tcPr>
            <w:tcW w:w="382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Члены </w:t>
            </w:r>
            <w:proofErr w:type="gramStart"/>
            <w:r>
              <w:rPr>
                <w:i/>
                <w:sz w:val="28"/>
              </w:rPr>
              <w:t>территориальной</w:t>
            </w:r>
            <w:proofErr w:type="gramEnd"/>
            <w:r>
              <w:rPr>
                <w:i/>
                <w:sz w:val="28"/>
              </w:rPr>
              <w:t xml:space="preserve"> и участковых комиссий, резерв комиссий</w:t>
            </w:r>
          </w:p>
        </w:tc>
      </w:tr>
    </w:tbl>
    <w:p w:rsidR="008925D7" w:rsidRDefault="008925D7" w:rsidP="008925D7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 Содействие в поддержании в актуальном режиме базы данных (в электронном виде) о составах, резерве участковых избирательных комиссий Фировского района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2"/>
        <w:gridCol w:w="5646"/>
      </w:tblGrid>
      <w:tr w:rsidR="008925D7" w:rsidTr="005334BB">
        <w:trPr>
          <w:trHeight w:val="1032"/>
        </w:trPr>
        <w:tc>
          <w:tcPr>
            <w:tcW w:w="373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46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Е.А. Орлова  - ведущий специалист информационного центра ИКТО.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Ведение и поддержание в актуальном состоянии базы данных задачи «Право» </w:t>
      </w:r>
      <w:proofErr w:type="gramStart"/>
      <w:r>
        <w:rPr>
          <w:sz w:val="28"/>
        </w:rPr>
        <w:t>в ГАС</w:t>
      </w:r>
      <w:proofErr w:type="gramEnd"/>
      <w:r>
        <w:rPr>
          <w:sz w:val="28"/>
        </w:rPr>
        <w:t xml:space="preserve"> «Выборы».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rPr>
          <w:trHeight w:val="922"/>
        </w:trPr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Е.А. Орлова -  ведущий специалист информационного центра ИКТО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Подготовка и размещение на сайте территориальной избирательной комиссии в сети Интернет материалов о деятельности территориальной избирательной комиссии Фировского района.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Е.А. Орлова -  ведущий специалист информационного центра ИКТО</w:t>
            </w:r>
          </w:p>
        </w:tc>
      </w:tr>
    </w:tbl>
    <w:p w:rsidR="008925D7" w:rsidRDefault="008925D7" w:rsidP="008925D7">
      <w:pPr>
        <w:pStyle w:val="a7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left="0" w:firstLine="709"/>
        <w:jc w:val="both"/>
      </w:pPr>
      <w:r>
        <w:t>Оказание содействия в формировании на КСА территориальной избирательной комиссии Фировского района и передачи на КСА избирательной комиссии Тверской области фрагмента базы данных подсистемы «Регистр избирателей, участников референдума» по состоянию на 1 января, 1 апреля, 1 июля и 1 октября 2023 года. Обеспечение установления численности избирателей по состоянию на 1 января и 1 июля 2023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682"/>
      </w:tblGrid>
      <w:tr w:rsidR="008925D7" w:rsidTr="005334BB">
        <w:trPr>
          <w:trHeight w:val="586"/>
        </w:trPr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8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Е.А. Орлова - ведущий специалист информационного центра ИКТО.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Подготовка информационно-аналитических материалов по запросам избирательной комиссии Тверской области по вопросам избирательного права и избирательного процесса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Сбор и систематизация сведений об изменениях в составе депутатских корпусов представительных органов муниципальных образований Фировского района по состоянию на первое число каждого месяца.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5778"/>
      </w:tblGrid>
      <w:tr w:rsidR="008925D7" w:rsidTr="005334BB">
        <w:trPr>
          <w:trHeight w:val="236"/>
        </w:trPr>
        <w:tc>
          <w:tcPr>
            <w:tcW w:w="379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ежемесячно</w:t>
            </w:r>
          </w:p>
        </w:tc>
        <w:tc>
          <w:tcPr>
            <w:tcW w:w="577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  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территориальной избирательной комиссии Фировского района.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rPr>
          <w:trHeight w:val="326"/>
        </w:trPr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Размещение в СМИ материалов о деятельности территориальной избирательной комиссии Фировского района, о проведении выборов на территории Фировского района, о разъяснении избирательного законодательства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2"/>
        <w:gridCol w:w="5781"/>
      </w:tblGrid>
      <w:tr w:rsidR="008925D7" w:rsidTr="005334BB">
        <w:trPr>
          <w:trHeight w:val="557"/>
        </w:trPr>
        <w:tc>
          <w:tcPr>
            <w:tcW w:w="382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81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Самодурова, члены ТИК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>Обеспечение представительных и исполнительных органов Фировского района информационными материалами избирательной комиссии Тверской области, ЦИК РФ; пополнение фондов библиотек ЦБС информационными материалами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00"/>
        <w:gridCol w:w="5713"/>
      </w:tblGrid>
      <w:tr w:rsidR="008925D7" w:rsidTr="005334BB">
        <w:trPr>
          <w:trHeight w:val="432"/>
        </w:trPr>
        <w:tc>
          <w:tcPr>
            <w:tcW w:w="380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Самодурова, члены ТИК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 Организация и проведение выставок, оформление стендов территориальной избирательной комиссии Фировского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6"/>
        <w:gridCol w:w="5601"/>
      </w:tblGrid>
      <w:tr w:rsidR="008925D7" w:rsidTr="005334BB">
        <w:trPr>
          <w:trHeight w:val="483"/>
        </w:trPr>
        <w:tc>
          <w:tcPr>
            <w:tcW w:w="3726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01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работы в территориальной избирательной комиссии Фировского района телефона «горячей линии» для обращений избирателей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6"/>
        <w:gridCol w:w="5601"/>
      </w:tblGrid>
      <w:tr w:rsidR="008925D7" w:rsidTr="005334BB">
        <w:trPr>
          <w:trHeight w:val="483"/>
        </w:trPr>
        <w:tc>
          <w:tcPr>
            <w:tcW w:w="3726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601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Самодурова, 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участия территориальной избирательной комиссии Фировского района в мероприятиях проводимых избирательной комиссией Тверской области.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5700"/>
      </w:tblGrid>
      <w:tr w:rsidR="008925D7" w:rsidTr="005334BB">
        <w:trPr>
          <w:trHeight w:val="247"/>
        </w:trPr>
        <w:tc>
          <w:tcPr>
            <w:tcW w:w="379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0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Самодурова, 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Оказание методической помощи избирательным комиссиям</w:t>
      </w:r>
    </w:p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Организация выездов членов территориальной избирательной комиссии Фировского района для оказания практической помощи участковым избирательным комиссиям в вопросах соблюдения избирательного законодательства, сверки наличия технологического оборудования и инвентаря, находящегося на балансовом учете территориальной избирательной комиссии Фировского района; для изучения и обобщения практики работы по повышению правовой культуры избирателей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Методическая помощь, консультирование участковых избирательных комиссий по вопросам, связанным с судебными процессами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 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Содействие участковым избирательным комиссиям Фировского района в работе по обеспечению избирательных прав граждан с ограниченными физическими возможностями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6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члены ТИК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Оказание правовой, организационной, методической и консультативной помощи участковым избирательным комиссиям,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ими требований действующего законодательства, а также </w:t>
      </w:r>
      <w:r>
        <w:rPr>
          <w:sz w:val="28"/>
        </w:rPr>
        <w:lastRenderedPageBreak/>
        <w:t>помощи при подготовке и проведении выборов различного уровня и по вопросам информационно-разъяснительной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8925D7">
        <w:trPr>
          <w:trHeight w:val="818"/>
        </w:trPr>
        <w:tc>
          <w:tcPr>
            <w:tcW w:w="3780" w:type="dxa"/>
          </w:tcPr>
          <w:p w:rsidR="008925D7" w:rsidRPr="008925D7" w:rsidRDefault="008925D7" w:rsidP="008925D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члены ТИК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Рассмотрение обращений избирателей, должностных лиц, поступающих в территориальную избирательную комиссию Фировского района, о нарушениях избирательного законодательства</w:t>
      </w:r>
    </w:p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Рабочая группа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Т.Е. Самодурова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Обобщение и анализ обращений участников избирательного процесса, поступивших в территориальную избирательную комиссию Фировского района, размещение на сайте Комиссии в информационно-телекоммуникационной сети «Интернет»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6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Е.А. Орлова -  ведущий специалист информационного центра ИКТО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Обобщение сведений по обращениям граждан, принятым в ходе личного приема граждан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18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18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Осуществление финансовой деятельности территориальной избирательной комиссии</w:t>
      </w:r>
    </w:p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Организация финансово-хозяйственной деятельности территориальной избирательной комиссии Фировского района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402"/>
      </w:tblGrid>
      <w:tr w:rsidR="008925D7" w:rsidTr="005334BB">
        <w:tc>
          <w:tcPr>
            <w:tcW w:w="4111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402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бухгалтер ТИК 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</w:rPr>
      </w:pPr>
      <w:r>
        <w:rPr>
          <w:sz w:val="28"/>
        </w:rPr>
        <w:t>Организация бухгалтерского учета результатов финансовой деятельности территориальной избирательной комиссии Фировского района, ведение делопроизводства бухгалтерского учета</w:t>
      </w:r>
      <w:r>
        <w:rPr>
          <w:i/>
          <w:sz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бухгалтер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Подготовка и представление в избирательную комиссию Тверской области в соответствии с действующим законодательством отчетности о </w:t>
      </w:r>
      <w:r>
        <w:rPr>
          <w:sz w:val="28"/>
        </w:rPr>
        <w:lastRenderedPageBreak/>
        <w:t>финансовой деятельности территориальной избирательной комиссии Фировского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бухгалтер ТИК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своевременностью и правильностью расходования денежных средств территориальной  избирательной комиссии Фировского района соответственно уровню финансирования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1357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Т.Е. Самодурова, бухгалтер ТИК</w:t>
            </w:r>
          </w:p>
        </w:tc>
      </w:tr>
    </w:tbl>
    <w:p w:rsidR="008925D7" w:rsidRDefault="008925D7" w:rsidP="008925D7">
      <w:pPr>
        <w:spacing w:line="276" w:lineRule="auto"/>
        <w:jc w:val="center"/>
        <w:rPr>
          <w:b/>
          <w:sz w:val="28"/>
        </w:rPr>
      </w:pPr>
    </w:p>
    <w:p w:rsidR="008925D7" w:rsidRDefault="008925D7" w:rsidP="008925D7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Работа с кадрами</w:t>
      </w:r>
    </w:p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Формирование состава резерва участковых избирательных комиссий.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Обучение кадров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>, участковых избирательных комиссий и кадрового резерва участковых избирательных комиссий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 члены ТИК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Ведение базы данных в задаче «Кадры» ГАС Выборы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Самодурова,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Е.А. Орлова -  ведущий специалист информационного центра ИКТО</w:t>
            </w: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>Подготовка проектов распоряжений по личному составу, оформление и ведение личного дела, личной карточки председателя территориальной избирательной комиссии.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</w:rPr>
      </w:pPr>
      <w:r>
        <w:rPr>
          <w:sz w:val="28"/>
        </w:rPr>
        <w:t xml:space="preserve">Формирование и обновление базы членов избирательных комиссий, награжденных различными наградами, а также победителей различных конкурсов, проводимых комиссией,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33"/>
      </w:tblGrid>
      <w:tr w:rsidR="008925D7" w:rsidTr="005334BB">
        <w:tc>
          <w:tcPr>
            <w:tcW w:w="3780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733" w:type="dxa"/>
          </w:tcPr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Т.Е. Самодурова</w:t>
            </w:r>
          </w:p>
          <w:p w:rsidR="008925D7" w:rsidRDefault="008925D7" w:rsidP="005334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</w:rPr>
            </w:pPr>
          </w:p>
        </w:tc>
      </w:tr>
    </w:tbl>
    <w:p w:rsidR="008925D7" w:rsidRDefault="008925D7" w:rsidP="008925D7">
      <w:pPr>
        <w:spacing w:line="276" w:lineRule="auto"/>
        <w:jc w:val="both"/>
        <w:rPr>
          <w:color w:val="1F497D" w:themeColor="text2"/>
        </w:rPr>
      </w:pPr>
    </w:p>
    <w:p w:rsidR="008925D7" w:rsidRPr="008925D7" w:rsidRDefault="008925D7" w:rsidP="008925D7"/>
    <w:sectPr w:rsidR="008925D7" w:rsidRPr="0089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2">
    <w:nsid w:val="5128245B"/>
    <w:multiLevelType w:val="multilevel"/>
    <w:tmpl w:val="F89E7C38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56526"/>
    <w:multiLevelType w:val="multilevel"/>
    <w:tmpl w:val="48F072DC"/>
    <w:lvl w:ilvl="0">
      <w:start w:val="1"/>
      <w:numFmt w:val="upperRoman"/>
      <w:lvlText w:val="%1."/>
      <w:lvlJc w:val="left"/>
      <w:pPr>
        <w:ind w:left="4548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03A9"/>
    <w:multiLevelType w:val="hybridMultilevel"/>
    <w:tmpl w:val="FA149B54"/>
    <w:lvl w:ilvl="0" w:tplc="1180DF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59B1"/>
    <w:multiLevelType w:val="hybridMultilevel"/>
    <w:tmpl w:val="51D02AF2"/>
    <w:lvl w:ilvl="0" w:tplc="4A949B0A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81AC7"/>
    <w:multiLevelType w:val="hybridMultilevel"/>
    <w:tmpl w:val="6324C0C2"/>
    <w:lvl w:ilvl="0" w:tplc="D7F803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F7"/>
    <w:rsid w:val="00055985"/>
    <w:rsid w:val="00071F6C"/>
    <w:rsid w:val="00075B33"/>
    <w:rsid w:val="00121AA8"/>
    <w:rsid w:val="0015255A"/>
    <w:rsid w:val="001542F2"/>
    <w:rsid w:val="001727C0"/>
    <w:rsid w:val="002766CF"/>
    <w:rsid w:val="002B6AC8"/>
    <w:rsid w:val="002F45BF"/>
    <w:rsid w:val="004B47B9"/>
    <w:rsid w:val="005C0DAA"/>
    <w:rsid w:val="006407FB"/>
    <w:rsid w:val="00684DD3"/>
    <w:rsid w:val="006A28D1"/>
    <w:rsid w:val="00771096"/>
    <w:rsid w:val="007C2D71"/>
    <w:rsid w:val="007F71E7"/>
    <w:rsid w:val="0082342D"/>
    <w:rsid w:val="0088308C"/>
    <w:rsid w:val="008925D7"/>
    <w:rsid w:val="008B4765"/>
    <w:rsid w:val="008C6FE8"/>
    <w:rsid w:val="00916FB7"/>
    <w:rsid w:val="009B1067"/>
    <w:rsid w:val="009F4E8E"/>
    <w:rsid w:val="00A35DC9"/>
    <w:rsid w:val="00A45125"/>
    <w:rsid w:val="00A57ABC"/>
    <w:rsid w:val="00AF3330"/>
    <w:rsid w:val="00C01142"/>
    <w:rsid w:val="00C45FA8"/>
    <w:rsid w:val="00CC78D7"/>
    <w:rsid w:val="00CF1148"/>
    <w:rsid w:val="00D00179"/>
    <w:rsid w:val="00DF2E05"/>
    <w:rsid w:val="00E0170F"/>
    <w:rsid w:val="00E213D4"/>
    <w:rsid w:val="00E360F7"/>
    <w:rsid w:val="00EA52A0"/>
    <w:rsid w:val="00F00A2E"/>
    <w:rsid w:val="00FD2F8F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F8F"/>
    <w:pPr>
      <w:keepNext/>
      <w:widowControl w:val="0"/>
      <w:snapToGrid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D2F8F"/>
    <w:pPr>
      <w:keepNext/>
      <w:widowControl w:val="0"/>
      <w:snapToGrid w:val="0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D2F8F"/>
    <w:pPr>
      <w:keepNext/>
      <w:ind w:left="1134" w:hanging="426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D2F8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D2F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D2F8F"/>
    <w:pPr>
      <w:widowControl w:val="0"/>
      <w:snapToGrid w:val="0"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2F8F"/>
    <w:pPr>
      <w:widowControl w:val="0"/>
      <w:snapToGrid w:val="0"/>
      <w:ind w:left="708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D2F8F"/>
    <w:pPr>
      <w:widowControl w:val="0"/>
      <w:snapToGrid w:val="0"/>
      <w:ind w:left="708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link w:val="aa"/>
    <w:qFormat/>
    <w:rsid w:val="00FD2F8F"/>
    <w:pPr>
      <w:ind w:left="720"/>
      <w:contextualSpacing/>
    </w:pPr>
  </w:style>
  <w:style w:type="paragraph" w:customStyle="1" w:styleId="BodyText21">
    <w:name w:val="Body Text 21"/>
    <w:basedOn w:val="a"/>
    <w:rsid w:val="00FD2F8F"/>
    <w:pPr>
      <w:widowControl w:val="0"/>
      <w:snapToGrid w:val="0"/>
    </w:pPr>
    <w:rPr>
      <w:b/>
      <w:sz w:val="28"/>
    </w:rPr>
  </w:style>
  <w:style w:type="paragraph" w:customStyle="1" w:styleId="11">
    <w:name w:val="заголовок 1"/>
    <w:basedOn w:val="a"/>
    <w:next w:val="a"/>
    <w:rsid w:val="00FD2F8F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D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8925D7"/>
    <w:pPr>
      <w:jc w:val="center"/>
    </w:pPr>
    <w:rPr>
      <w:color w:val="000000"/>
      <w:sz w:val="28"/>
    </w:rPr>
  </w:style>
  <w:style w:type="character" w:customStyle="1" w:styleId="ae">
    <w:name w:val="Верхний колонтитул Знак"/>
    <w:basedOn w:val="a0"/>
    <w:link w:val="ad"/>
    <w:rsid w:val="008925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Загл.14"/>
    <w:basedOn w:val="a"/>
    <w:rsid w:val="008925D7"/>
    <w:pPr>
      <w:jc w:val="center"/>
    </w:pPr>
    <w:rPr>
      <w:b/>
      <w:color w:val="000000"/>
      <w:sz w:val="28"/>
    </w:rPr>
  </w:style>
  <w:style w:type="paragraph" w:styleId="af">
    <w:name w:val="caption"/>
    <w:basedOn w:val="a"/>
    <w:next w:val="a"/>
    <w:link w:val="af0"/>
    <w:rsid w:val="008925D7"/>
    <w:rPr>
      <w:color w:val="000000"/>
      <w:sz w:val="24"/>
    </w:rPr>
  </w:style>
  <w:style w:type="character" w:customStyle="1" w:styleId="af0">
    <w:name w:val="Название объекта Знак"/>
    <w:basedOn w:val="a0"/>
    <w:link w:val="af"/>
    <w:rsid w:val="008925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1">
    <w:name w:val="работе Ассоциации"/>
    <w:basedOn w:val="a"/>
    <w:rsid w:val="008925D7"/>
    <w:pPr>
      <w:jc w:val="both"/>
    </w:pPr>
    <w:rPr>
      <w:color w:val="000000"/>
      <w:sz w:val="28"/>
    </w:rPr>
  </w:style>
  <w:style w:type="paragraph" w:customStyle="1" w:styleId="-1">
    <w:name w:val="Т-1"/>
    <w:basedOn w:val="a"/>
    <w:rsid w:val="008925D7"/>
    <w:pPr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a">
    <w:name w:val="Абзац списка Знак"/>
    <w:basedOn w:val="a0"/>
    <w:link w:val="a9"/>
    <w:rsid w:val="00892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8925D7"/>
    <w:pPr>
      <w:widowControl w:val="0"/>
      <w:spacing w:line="360" w:lineRule="auto"/>
      <w:ind w:firstLine="720"/>
      <w:jc w:val="both"/>
    </w:pPr>
    <w:rPr>
      <w:color w:val="000000"/>
      <w:spacing w:val="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F8F"/>
    <w:pPr>
      <w:keepNext/>
      <w:widowControl w:val="0"/>
      <w:snapToGrid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D2F8F"/>
    <w:pPr>
      <w:keepNext/>
      <w:widowControl w:val="0"/>
      <w:snapToGrid w:val="0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D2F8F"/>
    <w:pPr>
      <w:keepNext/>
      <w:ind w:left="1134" w:hanging="426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D2F8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D2F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D2F8F"/>
    <w:pPr>
      <w:widowControl w:val="0"/>
      <w:snapToGrid w:val="0"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2F8F"/>
    <w:pPr>
      <w:widowControl w:val="0"/>
      <w:snapToGrid w:val="0"/>
      <w:ind w:left="708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FD2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D2F8F"/>
    <w:pPr>
      <w:widowControl w:val="0"/>
      <w:snapToGrid w:val="0"/>
      <w:ind w:left="708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D2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link w:val="aa"/>
    <w:qFormat/>
    <w:rsid w:val="00FD2F8F"/>
    <w:pPr>
      <w:ind w:left="720"/>
      <w:contextualSpacing/>
    </w:pPr>
  </w:style>
  <w:style w:type="paragraph" w:customStyle="1" w:styleId="BodyText21">
    <w:name w:val="Body Text 21"/>
    <w:basedOn w:val="a"/>
    <w:rsid w:val="00FD2F8F"/>
    <w:pPr>
      <w:widowControl w:val="0"/>
      <w:snapToGrid w:val="0"/>
    </w:pPr>
    <w:rPr>
      <w:b/>
      <w:sz w:val="28"/>
    </w:rPr>
  </w:style>
  <w:style w:type="paragraph" w:customStyle="1" w:styleId="11">
    <w:name w:val="заголовок 1"/>
    <w:basedOn w:val="a"/>
    <w:next w:val="a"/>
    <w:rsid w:val="00FD2F8F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D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8925D7"/>
    <w:pPr>
      <w:jc w:val="center"/>
    </w:pPr>
    <w:rPr>
      <w:color w:val="000000"/>
      <w:sz w:val="28"/>
    </w:rPr>
  </w:style>
  <w:style w:type="character" w:customStyle="1" w:styleId="ae">
    <w:name w:val="Верхний колонтитул Знак"/>
    <w:basedOn w:val="a0"/>
    <w:link w:val="ad"/>
    <w:rsid w:val="008925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Загл.14"/>
    <w:basedOn w:val="a"/>
    <w:rsid w:val="008925D7"/>
    <w:pPr>
      <w:jc w:val="center"/>
    </w:pPr>
    <w:rPr>
      <w:b/>
      <w:color w:val="000000"/>
      <w:sz w:val="28"/>
    </w:rPr>
  </w:style>
  <w:style w:type="paragraph" w:styleId="af">
    <w:name w:val="caption"/>
    <w:basedOn w:val="a"/>
    <w:next w:val="a"/>
    <w:link w:val="af0"/>
    <w:rsid w:val="008925D7"/>
    <w:rPr>
      <w:color w:val="000000"/>
      <w:sz w:val="24"/>
    </w:rPr>
  </w:style>
  <w:style w:type="character" w:customStyle="1" w:styleId="af0">
    <w:name w:val="Название объекта Знак"/>
    <w:basedOn w:val="a0"/>
    <w:link w:val="af"/>
    <w:rsid w:val="008925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1">
    <w:name w:val="работе Ассоциации"/>
    <w:basedOn w:val="a"/>
    <w:rsid w:val="008925D7"/>
    <w:pPr>
      <w:jc w:val="both"/>
    </w:pPr>
    <w:rPr>
      <w:color w:val="000000"/>
      <w:sz w:val="28"/>
    </w:rPr>
  </w:style>
  <w:style w:type="paragraph" w:customStyle="1" w:styleId="-1">
    <w:name w:val="Т-1"/>
    <w:basedOn w:val="a"/>
    <w:rsid w:val="008925D7"/>
    <w:pPr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a">
    <w:name w:val="Абзац списка Знак"/>
    <w:basedOn w:val="a0"/>
    <w:link w:val="a9"/>
    <w:rsid w:val="00892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8925D7"/>
    <w:pPr>
      <w:widowControl w:val="0"/>
      <w:spacing w:line="360" w:lineRule="auto"/>
      <w:ind w:firstLine="720"/>
      <w:jc w:val="both"/>
    </w:pPr>
    <w:rPr>
      <w:color w:val="000000"/>
      <w:spacing w:val="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6A7A-4483-4A51-B88C-42F6286B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29</cp:revision>
  <cp:lastPrinted>2017-07-11T13:47:00Z</cp:lastPrinted>
  <dcterms:created xsi:type="dcterms:W3CDTF">2017-07-11T12:40:00Z</dcterms:created>
  <dcterms:modified xsi:type="dcterms:W3CDTF">2023-01-19T09:24:00Z</dcterms:modified>
</cp:coreProperties>
</file>