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C2A" w:rsidRPr="00815C2A" w:rsidRDefault="00815C2A" w:rsidP="00815C2A">
      <w:pPr>
        <w:pStyle w:val="2"/>
        <w:jc w:val="center"/>
        <w:rPr>
          <w:b/>
          <w:bCs/>
          <w:sz w:val="32"/>
          <w:szCs w:val="32"/>
        </w:rPr>
      </w:pPr>
      <w:r w:rsidRPr="000C0627">
        <w:rPr>
          <w:b/>
          <w:color w:val="000000"/>
          <w:sz w:val="32"/>
          <w:szCs w:val="32"/>
        </w:rPr>
        <w:t>ТЕРРИТОРИАЛЬНАЯ</w:t>
      </w:r>
      <w:r>
        <w:rPr>
          <w:b/>
          <w:color w:val="000000"/>
          <w:sz w:val="32"/>
          <w:szCs w:val="32"/>
        </w:rPr>
        <w:t xml:space="preserve"> ИЗБИРАТЕЛЬНАЯ</w:t>
      </w:r>
      <w:r w:rsidRPr="000C0627">
        <w:rPr>
          <w:b/>
          <w:bCs/>
          <w:sz w:val="32"/>
          <w:szCs w:val="32"/>
        </w:rPr>
        <w:t xml:space="preserve"> КОМИССИЯ</w:t>
      </w:r>
      <w:r>
        <w:rPr>
          <w:b/>
          <w:bCs/>
          <w:sz w:val="32"/>
          <w:szCs w:val="32"/>
        </w:rPr>
        <w:t xml:space="preserve"> ФИРОВСКОГО ОКРУГА</w:t>
      </w:r>
    </w:p>
    <w:p w:rsidR="00815C2A" w:rsidRPr="00815C2A" w:rsidRDefault="00815C2A" w:rsidP="00815C2A">
      <w:pPr>
        <w:pStyle w:val="1"/>
        <w:tabs>
          <w:tab w:val="center" w:pos="4677"/>
          <w:tab w:val="left" w:pos="8115"/>
        </w:tabs>
        <w:spacing w:after="240"/>
        <w:rPr>
          <w:rFonts w:ascii="Times New Roman" w:hAnsi="Times New Roman" w:cs="Times New Roman"/>
          <w:bCs w:val="0"/>
          <w:spacing w:val="80"/>
          <w:sz w:val="32"/>
          <w:szCs w:val="32"/>
        </w:rPr>
      </w:pPr>
      <w:r>
        <w:rPr>
          <w:bCs w:val="0"/>
          <w:spacing w:val="80"/>
          <w:sz w:val="32"/>
          <w:szCs w:val="32"/>
        </w:rPr>
        <w:tab/>
      </w:r>
      <w:r w:rsidRPr="00815C2A">
        <w:rPr>
          <w:rFonts w:ascii="Times New Roman" w:hAnsi="Times New Roman" w:cs="Times New Roman"/>
          <w:bCs w:val="0"/>
          <w:color w:val="auto"/>
          <w:spacing w:val="80"/>
          <w:sz w:val="32"/>
          <w:szCs w:val="32"/>
        </w:rPr>
        <w:t>ПОСТАНОВЛЕНИЕ</w:t>
      </w:r>
      <w:r w:rsidRPr="00815C2A">
        <w:rPr>
          <w:rFonts w:ascii="Times New Roman" w:hAnsi="Times New Roman" w:cs="Times New Roman"/>
          <w:bCs w:val="0"/>
          <w:spacing w:val="80"/>
          <w:sz w:val="32"/>
          <w:szCs w:val="32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1108"/>
        <w:gridCol w:w="1976"/>
      </w:tblGrid>
      <w:tr w:rsidR="00815C2A" w:rsidTr="00086CDD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5C2A" w:rsidRDefault="00815C2A" w:rsidP="00086C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сентября</w:t>
            </w:r>
            <w:r>
              <w:rPr>
                <w:color w:val="000000"/>
                <w:sz w:val="28"/>
                <w:szCs w:val="28"/>
              </w:rPr>
              <w:t xml:space="preserve"> 2026 года</w:t>
            </w:r>
          </w:p>
        </w:tc>
        <w:tc>
          <w:tcPr>
            <w:tcW w:w="3190" w:type="dxa"/>
            <w:vAlign w:val="bottom"/>
          </w:tcPr>
          <w:p w:rsidR="00815C2A" w:rsidRDefault="00815C2A" w:rsidP="00086CD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108" w:type="dxa"/>
            <w:vAlign w:val="bottom"/>
          </w:tcPr>
          <w:p w:rsidR="00815C2A" w:rsidRDefault="00815C2A" w:rsidP="00086CD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15C2A" w:rsidRDefault="00815C2A" w:rsidP="00086CD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10/69</w:t>
            </w:r>
            <w:r>
              <w:rPr>
                <w:color w:val="000000"/>
                <w:sz w:val="28"/>
                <w:szCs w:val="28"/>
              </w:rPr>
              <w:t xml:space="preserve">-6 </w:t>
            </w:r>
          </w:p>
        </w:tc>
      </w:tr>
      <w:tr w:rsidR="00815C2A" w:rsidTr="00086CDD"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15C2A" w:rsidRDefault="00815C2A" w:rsidP="00086CDD">
            <w:pPr>
              <w:rPr>
                <w:b/>
                <w:color w:val="000000"/>
                <w:spacing w:val="60"/>
              </w:rPr>
            </w:pPr>
          </w:p>
        </w:tc>
        <w:tc>
          <w:tcPr>
            <w:tcW w:w="3190" w:type="dxa"/>
          </w:tcPr>
          <w:p w:rsidR="00815C2A" w:rsidRDefault="00815C2A" w:rsidP="00086CDD">
            <w:pPr>
              <w:spacing w:before="60"/>
              <w:jc w:val="center"/>
              <w:rPr>
                <w:color w:val="000000"/>
              </w:rPr>
            </w:pPr>
            <w:r>
              <w:rPr>
                <w:color w:val="000000"/>
              </w:rPr>
              <w:t>п. Фирово</w:t>
            </w:r>
          </w:p>
        </w:tc>
        <w:tc>
          <w:tcPr>
            <w:tcW w:w="3084" w:type="dxa"/>
            <w:gridSpan w:val="2"/>
          </w:tcPr>
          <w:p w:rsidR="00815C2A" w:rsidRDefault="00815C2A" w:rsidP="00086CDD">
            <w:pPr>
              <w:rPr>
                <w:b/>
                <w:color w:val="000000"/>
                <w:spacing w:val="60"/>
              </w:rPr>
            </w:pPr>
          </w:p>
        </w:tc>
      </w:tr>
    </w:tbl>
    <w:p w:rsidR="00ED7359" w:rsidRDefault="00ED7359" w:rsidP="00815C2A">
      <w:pPr>
        <w:spacing w:before="240" w:after="240"/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b/>
          <w:sz w:val="28"/>
          <w:szCs w:val="28"/>
        </w:rPr>
        <w:t>Об использовании</w:t>
      </w:r>
      <w:r w:rsidRPr="00513B2C">
        <w:rPr>
          <w:rFonts w:ascii="Liberation Serif" w:hAnsi="Liberation Serif" w:cs="Liberation Serif"/>
          <w:b/>
          <w:sz w:val="28"/>
          <w:szCs w:val="28"/>
        </w:rPr>
        <w:t xml:space="preserve"> стационарных ящиков </w:t>
      </w:r>
      <w:r>
        <w:rPr>
          <w:rFonts w:ascii="Liberation Serif" w:hAnsi="Liberation Serif" w:cs="Liberation Serif"/>
          <w:b/>
          <w:sz w:val="28"/>
          <w:szCs w:val="28"/>
        </w:rPr>
        <w:t xml:space="preserve">для голосования </w:t>
      </w:r>
      <w:r>
        <w:rPr>
          <w:rFonts w:ascii="Liberation Serif" w:hAnsi="Liberation Serif" w:cs="Liberation Serif"/>
          <w:b/>
          <w:sz w:val="28"/>
          <w:szCs w:val="28"/>
        </w:rPr>
        <w:br/>
        <w:t>в целях</w:t>
      </w:r>
      <w:r w:rsidRPr="00513B2C">
        <w:rPr>
          <w:rFonts w:ascii="Liberation Serif" w:hAnsi="Liberation Serif" w:cs="Liberation Serif"/>
          <w:b/>
          <w:sz w:val="28"/>
          <w:szCs w:val="28"/>
        </w:rPr>
        <w:t xml:space="preserve"> обеспечения </w:t>
      </w:r>
      <w:r w:rsidRPr="002F6ABA">
        <w:rPr>
          <w:b/>
          <w:sz w:val="28"/>
          <w:szCs w:val="28"/>
        </w:rPr>
        <w:t>сохранности избирательных бюллетеней</w:t>
      </w:r>
      <w:r>
        <w:rPr>
          <w:b/>
          <w:snapToGrid w:val="0"/>
          <w:color w:val="000000"/>
          <w:sz w:val="28"/>
          <w:szCs w:val="28"/>
        </w:rPr>
        <w:t xml:space="preserve"> </w:t>
      </w:r>
      <w:r>
        <w:rPr>
          <w:b/>
          <w:snapToGrid w:val="0"/>
          <w:color w:val="000000"/>
          <w:sz w:val="28"/>
          <w:szCs w:val="28"/>
        </w:rPr>
        <w:br/>
      </w:r>
      <w:r w:rsidRPr="002F6ABA">
        <w:rPr>
          <w:b/>
          <w:sz w:val="28"/>
          <w:szCs w:val="28"/>
        </w:rPr>
        <w:t xml:space="preserve">при проведении голосования </w:t>
      </w:r>
      <w:r>
        <w:rPr>
          <w:rFonts w:ascii="Liberation Serif" w:hAnsi="Liberation Serif" w:cs="Liberation Serif"/>
          <w:b/>
          <w:sz w:val="28"/>
          <w:szCs w:val="28"/>
        </w:rPr>
        <w:t>18 и 19 сентября 2026 года</w:t>
      </w:r>
      <w:r w:rsidRPr="00513B2C">
        <w:rPr>
          <w:rFonts w:ascii="Liberation Serif" w:hAnsi="Liberation Serif" w:cs="Liberation Serif"/>
          <w:b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</w:t>
      </w:r>
      <w:r w:rsidRPr="00CA2D8D">
        <w:rPr>
          <w:b/>
          <w:color w:val="000000"/>
          <w:sz w:val="28"/>
          <w:szCs w:val="28"/>
        </w:rPr>
        <w:t xml:space="preserve"> выбор</w:t>
      </w:r>
      <w:r>
        <w:rPr>
          <w:b/>
          <w:color w:val="000000"/>
          <w:sz w:val="28"/>
          <w:szCs w:val="28"/>
        </w:rPr>
        <w:t>ах</w:t>
      </w:r>
      <w:r w:rsidRPr="00CA2D8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депутатов Государственной Думы Федерального Собрания Российской Федерации 20 сентября 2026 года и совмещенных с ними выборах</w:t>
      </w:r>
    </w:p>
    <w:p w:rsidR="00ED7359" w:rsidRPr="00ED7359" w:rsidRDefault="00ED7359" w:rsidP="00053CD1">
      <w:pPr>
        <w:spacing w:before="240" w:after="240" w:line="36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ED7359">
        <w:rPr>
          <w:bCs/>
          <w:sz w:val="28"/>
          <w:szCs w:val="28"/>
        </w:rPr>
        <w:t xml:space="preserve">В соответствии с </w:t>
      </w:r>
      <w:r w:rsidRPr="00ED7359">
        <w:rPr>
          <w:snapToGrid w:val="0"/>
          <w:color w:val="000000"/>
          <w:sz w:val="28"/>
          <w:szCs w:val="28"/>
        </w:rPr>
        <w:t>постановлением Центральной избирательной комиссии Российской Федерации от 17.06.2026 № 9/90-9 «</w:t>
      </w:r>
      <w:r w:rsidRPr="00ED7359">
        <w:rPr>
          <w:bCs/>
          <w:snapToGrid w:val="0"/>
          <w:color w:val="000000"/>
          <w:sz w:val="28"/>
          <w:szCs w:val="28"/>
        </w:rPr>
        <w:t>О проведении голосования на выборах депутатов Государственной Думы Федерального Собрания Российской Федерации девятого созыва и иных совмещенных с ними выборах и референдумах, назначенных на 20 сентября 2026 года, в течение нескольких дней подряд</w:t>
      </w:r>
      <w:r w:rsidRPr="00ED7359">
        <w:rPr>
          <w:snapToGrid w:val="0"/>
          <w:color w:val="000000"/>
          <w:sz w:val="28"/>
          <w:szCs w:val="28"/>
        </w:rPr>
        <w:t>», пунктом 3.12 Положения об особенностях</w:t>
      </w:r>
      <w:r w:rsidRPr="00ED7359">
        <w:rPr>
          <w:snapToGrid w:val="0"/>
          <w:sz w:val="28"/>
        </w:rPr>
        <w:t xml:space="preserve"> голосования, установления итогов голосования в случае принятия решения о</w:t>
      </w:r>
      <w:proofErr w:type="gramEnd"/>
      <w:r w:rsidRPr="00ED7359">
        <w:rPr>
          <w:snapToGrid w:val="0"/>
          <w:sz w:val="28"/>
        </w:rPr>
        <w:t xml:space="preserve"> проведении голосования на выборах, референдумах в течение нескольких дней подряд</w:t>
      </w:r>
      <w:r w:rsidRPr="00ED7359">
        <w:rPr>
          <w:color w:val="000000"/>
          <w:sz w:val="28"/>
          <w:szCs w:val="28"/>
        </w:rPr>
        <w:t xml:space="preserve">, утвержденного постановлением Центральной избирательной комиссии Российской Федерации </w:t>
      </w:r>
      <w:r w:rsidRPr="00ED7359">
        <w:rPr>
          <w:snapToGrid w:val="0"/>
          <w:sz w:val="28"/>
        </w:rPr>
        <w:t xml:space="preserve">от 08.06.2022 № 86/718-8 </w:t>
      </w:r>
      <w:r w:rsidRPr="00ED7359">
        <w:rPr>
          <w:rFonts w:ascii="Liberation Serif" w:hAnsi="Liberation Serif" w:cs="Liberation Serif"/>
          <w:spacing w:val="-2"/>
          <w:sz w:val="28"/>
          <w:szCs w:val="28"/>
        </w:rPr>
        <w:t>(далее – Положение об особенностях голосования в течение нескольких дней подряд)</w:t>
      </w:r>
      <w:proofErr w:type="gramStart"/>
      <w:r w:rsidRPr="00ED7359">
        <w:rPr>
          <w:snapToGrid w:val="0"/>
          <w:sz w:val="28"/>
        </w:rPr>
        <w:t>,</w:t>
      </w:r>
      <w:r w:rsidRPr="00ED7359">
        <w:rPr>
          <w:snapToGrid w:val="0"/>
          <w:sz w:val="28"/>
        </w:rPr>
        <w:t>п</w:t>
      </w:r>
      <w:proofErr w:type="gramEnd"/>
      <w:r w:rsidRPr="00ED7359">
        <w:rPr>
          <w:snapToGrid w:val="0"/>
          <w:sz w:val="28"/>
        </w:rPr>
        <w:t>остановлением избирательной комиссии Тверской области от 04.09.2026г.</w:t>
      </w:r>
      <w:r w:rsidR="00053CD1">
        <w:rPr>
          <w:snapToGrid w:val="0"/>
          <w:sz w:val="28"/>
        </w:rPr>
        <w:t xml:space="preserve"> № 34/508-8</w:t>
      </w:r>
      <w:r w:rsidRPr="00ED7359">
        <w:rPr>
          <w:snapToGrid w:val="0"/>
          <w:sz w:val="28"/>
        </w:rPr>
        <w:t xml:space="preserve"> «</w:t>
      </w:r>
      <w:r w:rsidRPr="00ED7359">
        <w:rPr>
          <w:sz w:val="28"/>
          <w:szCs w:val="28"/>
        </w:rPr>
        <w:t xml:space="preserve">О </w:t>
      </w:r>
      <w:r w:rsidRPr="00ED7359">
        <w:rPr>
          <w:rFonts w:ascii="Liberation Serif" w:hAnsi="Liberation Serif" w:cs="Liberation Serif"/>
          <w:sz w:val="28"/>
          <w:szCs w:val="28"/>
        </w:rPr>
        <w:t xml:space="preserve">согласовании использования стационарных ящиков </w:t>
      </w:r>
      <w:r>
        <w:rPr>
          <w:rFonts w:ascii="Liberation Serif" w:hAnsi="Liberation Serif" w:cs="Liberation Serif"/>
          <w:sz w:val="28"/>
          <w:szCs w:val="28"/>
        </w:rPr>
        <w:t xml:space="preserve">для голосования </w:t>
      </w:r>
      <w:r w:rsidRPr="00ED7359">
        <w:rPr>
          <w:rFonts w:ascii="Liberation Serif" w:hAnsi="Liberation Serif" w:cs="Liberation Serif"/>
          <w:sz w:val="28"/>
          <w:szCs w:val="28"/>
        </w:rPr>
        <w:t xml:space="preserve">в целях обеспечения </w:t>
      </w:r>
      <w:r w:rsidRPr="00ED7359">
        <w:rPr>
          <w:sz w:val="28"/>
          <w:szCs w:val="28"/>
        </w:rPr>
        <w:t>сохранности избирательных бюллетеней</w:t>
      </w:r>
      <w:r w:rsidR="00053CD1">
        <w:rPr>
          <w:snapToGrid w:val="0"/>
          <w:color w:val="000000"/>
          <w:sz w:val="28"/>
          <w:szCs w:val="28"/>
        </w:rPr>
        <w:t xml:space="preserve"> </w:t>
      </w:r>
      <w:r w:rsidRPr="00ED7359">
        <w:rPr>
          <w:sz w:val="28"/>
          <w:szCs w:val="28"/>
        </w:rPr>
        <w:t xml:space="preserve">при проведении голосования </w:t>
      </w:r>
      <w:r w:rsidRPr="00ED7359">
        <w:rPr>
          <w:rFonts w:ascii="Liberation Serif" w:hAnsi="Liberation Serif" w:cs="Liberation Serif"/>
          <w:sz w:val="28"/>
          <w:szCs w:val="28"/>
        </w:rPr>
        <w:t xml:space="preserve">18 и 19 сентября 2026 года </w:t>
      </w:r>
      <w:r w:rsidRPr="00ED7359">
        <w:rPr>
          <w:color w:val="000000"/>
          <w:sz w:val="28"/>
          <w:szCs w:val="28"/>
        </w:rPr>
        <w:t>на выборах депутатов Государственной Думы Федерального Собрания Российской Федерации 20 сентября 2026 года и совмещенных с ними выборах</w:t>
      </w:r>
      <w:r>
        <w:rPr>
          <w:color w:val="000000"/>
          <w:sz w:val="28"/>
          <w:szCs w:val="28"/>
        </w:rPr>
        <w:t>»</w:t>
      </w:r>
      <w:r w:rsidRPr="00F330C9">
        <w:rPr>
          <w:b/>
          <w:snapToGrid w:val="0"/>
          <w:sz w:val="28"/>
        </w:rPr>
        <w:t xml:space="preserve"> </w:t>
      </w:r>
      <w:r w:rsidRPr="00053CD1">
        <w:rPr>
          <w:bCs/>
          <w:sz w:val="28"/>
          <w:szCs w:val="28"/>
        </w:rPr>
        <w:t>территориальная избирательная комиссия Фировского округа</w:t>
      </w:r>
      <w:r w:rsidRPr="00F330C9">
        <w:rPr>
          <w:b/>
          <w:sz w:val="28"/>
        </w:rPr>
        <w:t xml:space="preserve"> </w:t>
      </w:r>
      <w:r w:rsidRPr="00F330C9">
        <w:rPr>
          <w:spacing w:val="30"/>
          <w:sz w:val="28"/>
          <w:szCs w:val="28"/>
        </w:rPr>
        <w:t>постановляет</w:t>
      </w:r>
      <w:r w:rsidRPr="00F330C9">
        <w:rPr>
          <w:sz w:val="28"/>
        </w:rPr>
        <w:t>:</w:t>
      </w:r>
    </w:p>
    <w:p w:rsidR="00ED7359" w:rsidRPr="00053CD1" w:rsidRDefault="00053CD1" w:rsidP="00053CD1">
      <w:pPr>
        <w:numPr>
          <w:ilvl w:val="0"/>
          <w:numId w:val="1"/>
        </w:numPr>
        <w:tabs>
          <w:tab w:val="left" w:pos="709"/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815C2A">
        <w:rPr>
          <w:sz w:val="28"/>
          <w:szCs w:val="28"/>
        </w:rPr>
        <w:t xml:space="preserve"> Участковым избирательным комиссиям №1068-1078 использовать</w:t>
      </w:r>
      <w:bookmarkStart w:id="0" w:name="_GoBack"/>
      <w:bookmarkEnd w:id="0"/>
      <w:r>
        <w:rPr>
          <w:sz w:val="28"/>
          <w:szCs w:val="28"/>
        </w:rPr>
        <w:t xml:space="preserve"> стационарные ящики</w:t>
      </w:r>
      <w:r w:rsidR="00ED7359" w:rsidRPr="007F62CE">
        <w:rPr>
          <w:sz w:val="28"/>
          <w:szCs w:val="28"/>
        </w:rPr>
        <w:t xml:space="preserve"> для голосования</w:t>
      </w:r>
      <w:r w:rsidR="00ED7359">
        <w:rPr>
          <w:sz w:val="28"/>
          <w:szCs w:val="28"/>
        </w:rPr>
        <w:t xml:space="preserve">, </w:t>
      </w:r>
      <w:r>
        <w:rPr>
          <w:rFonts w:ascii="Liberation Serif" w:hAnsi="Liberation Serif" w:cs="Liberation Serif"/>
          <w:sz w:val="28"/>
          <w:szCs w:val="28"/>
        </w:rPr>
        <w:t>снабженные</w:t>
      </w:r>
      <w:r w:rsidR="00ED7359">
        <w:rPr>
          <w:rFonts w:ascii="Liberation Serif" w:hAnsi="Liberation Serif" w:cs="Liberation Serif"/>
          <w:sz w:val="28"/>
          <w:szCs w:val="28"/>
        </w:rPr>
        <w:t xml:space="preserve"> специальной опечатываемой заглушкой прорези,</w:t>
      </w:r>
      <w:r w:rsidR="00ED7359" w:rsidRPr="007F62CE">
        <w:rPr>
          <w:sz w:val="28"/>
          <w:szCs w:val="28"/>
        </w:rPr>
        <w:t xml:space="preserve"> для </w:t>
      </w:r>
      <w:r w:rsidR="00ED7359">
        <w:rPr>
          <w:rFonts w:ascii="Liberation Serif" w:hAnsi="Liberation Serif" w:cs="Liberation Serif"/>
          <w:sz w:val="28"/>
          <w:szCs w:val="28"/>
        </w:rPr>
        <w:t xml:space="preserve">обеспечения сохранности избирательных бюллетеней при проведении голосования </w:t>
      </w:r>
      <w:r w:rsidR="00ED7359">
        <w:rPr>
          <w:rFonts w:ascii="Liberation Serif" w:hAnsi="Liberation Serif" w:cs="Liberation Serif"/>
          <w:sz w:val="28"/>
          <w:szCs w:val="28"/>
        </w:rPr>
        <w:br/>
        <w:t xml:space="preserve">в помещении для голосования 18 и 19 сентября 2026 года на выборах </w:t>
      </w:r>
      <w:r w:rsidR="00ED7359" w:rsidRPr="00010AB5">
        <w:rPr>
          <w:color w:val="000000"/>
          <w:sz w:val="28"/>
          <w:szCs w:val="28"/>
        </w:rPr>
        <w:t>депутатов Государственной Думы Федерального Собрания Российской Федерации 20 сентября 2026 года и совмещенных с ними выбор</w:t>
      </w:r>
      <w:r w:rsidR="00ED7359">
        <w:rPr>
          <w:color w:val="000000"/>
          <w:sz w:val="28"/>
          <w:szCs w:val="28"/>
        </w:rPr>
        <w:t>ах.</w:t>
      </w:r>
    </w:p>
    <w:p w:rsidR="00ED7359" w:rsidRPr="00EB3F9D" w:rsidRDefault="00053CD1" w:rsidP="00ED7359">
      <w:pPr>
        <w:numPr>
          <w:ilvl w:val="0"/>
          <w:numId w:val="1"/>
        </w:numPr>
        <w:tabs>
          <w:tab w:val="left" w:pos="709"/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Участковым</w:t>
      </w:r>
      <w:r w:rsidR="00ED7359">
        <w:rPr>
          <w:rFonts w:ascii="Liberation Serif" w:hAnsi="Liberation Serif" w:cs="Liberation Serif"/>
          <w:spacing w:val="-2"/>
          <w:sz w:val="28"/>
          <w:szCs w:val="28"/>
        </w:rPr>
        <w:t xml:space="preserve"> избирательным комиссиям</w:t>
      </w:r>
      <w:r w:rsidR="00815C2A">
        <w:rPr>
          <w:rFonts w:ascii="Liberation Serif" w:hAnsi="Liberation Serif" w:cs="Liberation Serif"/>
          <w:spacing w:val="-2"/>
          <w:sz w:val="28"/>
          <w:szCs w:val="28"/>
        </w:rPr>
        <w:t xml:space="preserve"> №1068-1078</w:t>
      </w:r>
      <w:r w:rsidR="00ED7359">
        <w:rPr>
          <w:rFonts w:ascii="Liberation Serif" w:hAnsi="Liberation Serif" w:cs="Liberation Serif"/>
          <w:spacing w:val="-2"/>
          <w:sz w:val="28"/>
          <w:szCs w:val="28"/>
        </w:rPr>
        <w:t xml:space="preserve"> контролировать собл</w:t>
      </w:r>
      <w:r>
        <w:rPr>
          <w:rFonts w:ascii="Liberation Serif" w:hAnsi="Liberation Serif" w:cs="Liberation Serif"/>
          <w:spacing w:val="-2"/>
          <w:sz w:val="28"/>
          <w:szCs w:val="28"/>
        </w:rPr>
        <w:t xml:space="preserve">юдение </w:t>
      </w:r>
      <w:r w:rsidR="00ED7359">
        <w:rPr>
          <w:rFonts w:ascii="Liberation Serif" w:hAnsi="Liberation Serif" w:cs="Liberation Serif"/>
          <w:spacing w:val="-2"/>
          <w:sz w:val="28"/>
          <w:szCs w:val="28"/>
        </w:rPr>
        <w:t xml:space="preserve"> требований, </w:t>
      </w:r>
      <w:r w:rsidR="00ED7359" w:rsidRPr="008F3A25">
        <w:rPr>
          <w:color w:val="000000"/>
          <w:sz w:val="28"/>
          <w:szCs w:val="28"/>
        </w:rPr>
        <w:t>установленны</w:t>
      </w:r>
      <w:r w:rsidR="00ED7359">
        <w:rPr>
          <w:color w:val="000000"/>
          <w:sz w:val="28"/>
          <w:szCs w:val="28"/>
        </w:rPr>
        <w:t>х</w:t>
      </w:r>
      <w:r w:rsidR="00ED7359" w:rsidRPr="008F3A25">
        <w:rPr>
          <w:color w:val="000000"/>
          <w:sz w:val="28"/>
          <w:szCs w:val="28"/>
        </w:rPr>
        <w:t xml:space="preserve"> </w:t>
      </w:r>
      <w:r w:rsidR="00ED7359" w:rsidRPr="008F3A25">
        <w:rPr>
          <w:snapToGrid w:val="0"/>
          <w:sz w:val="28"/>
        </w:rPr>
        <w:t>Положением об особенностях голосования</w:t>
      </w:r>
      <w:r w:rsidR="00ED7359">
        <w:rPr>
          <w:snapToGrid w:val="0"/>
          <w:sz w:val="28"/>
        </w:rPr>
        <w:t xml:space="preserve"> </w:t>
      </w:r>
      <w:r w:rsidR="00ED7359" w:rsidRPr="008F3A25">
        <w:rPr>
          <w:snapToGrid w:val="0"/>
          <w:sz w:val="28"/>
        </w:rPr>
        <w:t>в течение нескольких дней подряд</w:t>
      </w:r>
      <w:r w:rsidR="00ED7359">
        <w:rPr>
          <w:snapToGrid w:val="0"/>
          <w:sz w:val="28"/>
        </w:rPr>
        <w:t>,</w:t>
      </w:r>
      <w:r w:rsidR="00ED7359">
        <w:rPr>
          <w:color w:val="000000"/>
          <w:sz w:val="28"/>
          <w:szCs w:val="28"/>
        </w:rPr>
        <w:t xml:space="preserve"> и нормативов </w:t>
      </w:r>
      <w:r w:rsidR="00ED7359" w:rsidRPr="008F3A25">
        <w:rPr>
          <w:color w:val="000000"/>
          <w:sz w:val="28"/>
          <w:szCs w:val="28"/>
        </w:rPr>
        <w:t>технологического оборудования</w:t>
      </w:r>
      <w:r w:rsidR="00ED7359">
        <w:rPr>
          <w:color w:val="000000"/>
          <w:sz w:val="28"/>
          <w:szCs w:val="28"/>
        </w:rPr>
        <w:t xml:space="preserve">, утвержденных </w:t>
      </w:r>
      <w:r w:rsidR="00ED7359" w:rsidRPr="008F3A25">
        <w:rPr>
          <w:sz w:val="28"/>
          <w:szCs w:val="28"/>
          <w:shd w:val="clear" w:color="auto" w:fill="FFFFFF"/>
        </w:rPr>
        <w:t>постановлением Центральной избирательной комиссии Росси</w:t>
      </w:r>
      <w:r w:rsidR="00ED7359">
        <w:rPr>
          <w:sz w:val="28"/>
          <w:szCs w:val="28"/>
          <w:shd w:val="clear" w:color="auto" w:fill="FFFFFF"/>
        </w:rPr>
        <w:t>йской Федерации от 29.01.2014 № </w:t>
      </w:r>
      <w:r w:rsidR="00ED7359" w:rsidRPr="008F3A25">
        <w:rPr>
          <w:sz w:val="28"/>
          <w:szCs w:val="28"/>
          <w:shd w:val="clear" w:color="auto" w:fill="FFFFFF"/>
        </w:rPr>
        <w:t>214/1405-6</w:t>
      </w:r>
      <w:r w:rsidR="00ED7359">
        <w:rPr>
          <w:sz w:val="28"/>
          <w:szCs w:val="28"/>
          <w:shd w:val="clear" w:color="auto" w:fill="FFFFFF"/>
        </w:rPr>
        <w:t>, при проведении голосования в последний день голосования 20 сентября 2026 года.</w:t>
      </w:r>
    </w:p>
    <w:p w:rsidR="00ED7359" w:rsidRPr="00EB3F9D" w:rsidRDefault="00ED7359" w:rsidP="00ED7359">
      <w:pPr>
        <w:numPr>
          <w:ilvl w:val="0"/>
          <w:numId w:val="1"/>
        </w:numPr>
        <w:tabs>
          <w:tab w:val="left" w:pos="709"/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rFonts w:ascii="Liberation Serif" w:hAnsi="Liberation Serif" w:cs="Liberation Serif"/>
          <w:spacing w:val="-2"/>
          <w:sz w:val="28"/>
          <w:szCs w:val="28"/>
        </w:rPr>
        <w:t>Направить настоящее</w:t>
      </w:r>
      <w:r w:rsidR="00053CD1">
        <w:rPr>
          <w:rFonts w:ascii="Liberation Serif" w:hAnsi="Liberation Serif" w:cs="Liberation Serif"/>
          <w:spacing w:val="-2"/>
          <w:sz w:val="28"/>
          <w:szCs w:val="28"/>
        </w:rPr>
        <w:t xml:space="preserve"> постановление в участковые</w:t>
      </w:r>
      <w:r>
        <w:rPr>
          <w:rFonts w:ascii="Liberation Serif" w:hAnsi="Liberation Serif" w:cs="Liberation Serif"/>
          <w:spacing w:val="-2"/>
          <w:sz w:val="28"/>
          <w:szCs w:val="28"/>
        </w:rPr>
        <w:t xml:space="preserve"> избират</w:t>
      </w:r>
      <w:r w:rsidR="00053CD1">
        <w:rPr>
          <w:rFonts w:ascii="Liberation Serif" w:hAnsi="Liberation Serif" w:cs="Liberation Serif"/>
          <w:spacing w:val="-2"/>
          <w:sz w:val="28"/>
          <w:szCs w:val="28"/>
        </w:rPr>
        <w:t>ельные комиссии Фировского муниципального округа</w:t>
      </w:r>
      <w:r>
        <w:rPr>
          <w:rFonts w:ascii="Liberation Serif" w:hAnsi="Liberation Serif" w:cs="Liberation Serif"/>
          <w:spacing w:val="-2"/>
          <w:sz w:val="28"/>
          <w:szCs w:val="28"/>
        </w:rPr>
        <w:t>.</w:t>
      </w:r>
    </w:p>
    <w:p w:rsidR="00ED7359" w:rsidRPr="00053CD1" w:rsidRDefault="00ED7359" w:rsidP="00ED7359">
      <w:pPr>
        <w:numPr>
          <w:ilvl w:val="0"/>
          <w:numId w:val="1"/>
        </w:numPr>
        <w:tabs>
          <w:tab w:val="left" w:pos="709"/>
          <w:tab w:val="left" w:pos="1134"/>
        </w:tabs>
        <w:spacing w:line="360" w:lineRule="auto"/>
        <w:ind w:left="0" w:firstLine="709"/>
        <w:jc w:val="both"/>
        <w:rPr>
          <w:bCs/>
          <w:sz w:val="28"/>
          <w:szCs w:val="28"/>
        </w:rPr>
      </w:pPr>
      <w:proofErr w:type="gramStart"/>
      <w:r w:rsidRPr="000B1DD8">
        <w:rPr>
          <w:sz w:val="28"/>
        </w:rPr>
        <w:t>Разместить</w:t>
      </w:r>
      <w:proofErr w:type="gramEnd"/>
      <w:r w:rsidRPr="000B1DD8">
        <w:rPr>
          <w:sz w:val="28"/>
        </w:rPr>
        <w:t xml:space="preserve"> настоящее постановление на с</w:t>
      </w:r>
      <w:r w:rsidR="00053CD1">
        <w:rPr>
          <w:sz w:val="28"/>
        </w:rPr>
        <w:t>айте территориальной избирательной комиссии Фировского округа</w:t>
      </w:r>
      <w:r w:rsidRPr="000B1DD8">
        <w:rPr>
          <w:sz w:val="28"/>
        </w:rPr>
        <w:t xml:space="preserve"> в информационно-телекоммуникационной сети «Интернет»</w:t>
      </w:r>
      <w:r w:rsidR="00053CD1">
        <w:rPr>
          <w:sz w:val="28"/>
          <w:szCs w:val="28"/>
        </w:rPr>
        <w:t>.</w:t>
      </w:r>
    </w:p>
    <w:p w:rsidR="00053CD1" w:rsidRDefault="00053CD1" w:rsidP="00053CD1">
      <w:pPr>
        <w:tabs>
          <w:tab w:val="left" w:pos="709"/>
          <w:tab w:val="left" w:pos="1134"/>
        </w:tabs>
        <w:spacing w:line="360" w:lineRule="auto"/>
        <w:ind w:left="709"/>
        <w:jc w:val="both"/>
        <w:rPr>
          <w:bCs/>
          <w:sz w:val="28"/>
          <w:szCs w:val="28"/>
        </w:rPr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4361"/>
        <w:gridCol w:w="5107"/>
      </w:tblGrid>
      <w:tr w:rsidR="00ED7359" w:rsidTr="00053CD1">
        <w:trPr>
          <w:trHeight w:val="641"/>
        </w:trPr>
        <w:tc>
          <w:tcPr>
            <w:tcW w:w="4361" w:type="dxa"/>
            <w:vAlign w:val="bottom"/>
          </w:tcPr>
          <w:p w:rsidR="00053CD1" w:rsidRDefault="00ED7359" w:rsidP="00086CDD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</w:rPr>
              <w:t xml:space="preserve"> </w:t>
            </w:r>
            <w:r>
              <w:rPr>
                <w:sz w:val="28"/>
                <w:szCs w:val="26"/>
              </w:rPr>
              <w:t xml:space="preserve">Председатель </w:t>
            </w:r>
          </w:p>
          <w:p w:rsidR="00053CD1" w:rsidRDefault="00053CD1" w:rsidP="00086CDD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территориальной </w:t>
            </w:r>
            <w:r w:rsidR="00ED7359">
              <w:rPr>
                <w:sz w:val="28"/>
                <w:szCs w:val="26"/>
              </w:rPr>
              <w:t>избират</w:t>
            </w:r>
            <w:r>
              <w:rPr>
                <w:sz w:val="28"/>
                <w:szCs w:val="26"/>
              </w:rPr>
              <w:t xml:space="preserve">ельной </w:t>
            </w:r>
          </w:p>
          <w:p w:rsidR="00ED7359" w:rsidRDefault="00053CD1" w:rsidP="00086CDD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  <w:szCs w:val="26"/>
              </w:rPr>
              <w:t xml:space="preserve">комиссии Фировского округа </w:t>
            </w:r>
          </w:p>
        </w:tc>
        <w:tc>
          <w:tcPr>
            <w:tcW w:w="5107" w:type="dxa"/>
            <w:vAlign w:val="bottom"/>
          </w:tcPr>
          <w:p w:rsidR="00ED7359" w:rsidRDefault="00053CD1" w:rsidP="00086CDD">
            <w:pPr>
              <w:pStyle w:val="2"/>
              <w:rPr>
                <w:szCs w:val="26"/>
              </w:rPr>
            </w:pPr>
            <w:r>
              <w:rPr>
                <w:szCs w:val="26"/>
              </w:rPr>
              <w:t>Т.Е. Самодурова</w:t>
            </w:r>
          </w:p>
        </w:tc>
      </w:tr>
      <w:tr w:rsidR="00ED7359" w:rsidRPr="004C6B75" w:rsidTr="00053CD1">
        <w:trPr>
          <w:trHeight w:val="202"/>
        </w:trPr>
        <w:tc>
          <w:tcPr>
            <w:tcW w:w="4361" w:type="dxa"/>
          </w:tcPr>
          <w:p w:rsidR="00ED7359" w:rsidRPr="004C6B75" w:rsidRDefault="00ED7359" w:rsidP="00086C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7" w:type="dxa"/>
            <w:vAlign w:val="bottom"/>
          </w:tcPr>
          <w:p w:rsidR="00ED7359" w:rsidRPr="004C6B75" w:rsidRDefault="00ED7359" w:rsidP="00086CDD">
            <w:pPr>
              <w:pStyle w:val="2"/>
              <w:rPr>
                <w:sz w:val="16"/>
                <w:szCs w:val="16"/>
              </w:rPr>
            </w:pPr>
          </w:p>
        </w:tc>
      </w:tr>
      <w:tr w:rsidR="00ED7359" w:rsidTr="00053CD1">
        <w:tc>
          <w:tcPr>
            <w:tcW w:w="4361" w:type="dxa"/>
          </w:tcPr>
          <w:p w:rsidR="00053CD1" w:rsidRDefault="00ED7359" w:rsidP="00053CD1">
            <w:pPr>
              <w:jc w:val="center"/>
              <w:rPr>
                <w:sz w:val="28"/>
                <w:szCs w:val="26"/>
              </w:rPr>
            </w:pPr>
            <w:r>
              <w:rPr>
                <w:sz w:val="28"/>
              </w:rPr>
              <w:t>Секретарь</w:t>
            </w:r>
            <w:r>
              <w:rPr>
                <w:sz w:val="28"/>
              </w:rPr>
              <w:br/>
            </w:r>
            <w:proofErr w:type="gramStart"/>
            <w:r w:rsidR="00053CD1">
              <w:rPr>
                <w:sz w:val="28"/>
                <w:szCs w:val="26"/>
              </w:rPr>
              <w:t>территориальной</w:t>
            </w:r>
            <w:proofErr w:type="gramEnd"/>
            <w:r w:rsidR="00053CD1">
              <w:rPr>
                <w:sz w:val="28"/>
                <w:szCs w:val="26"/>
              </w:rPr>
              <w:t xml:space="preserve"> избирательной </w:t>
            </w:r>
          </w:p>
          <w:p w:rsidR="00ED7359" w:rsidRDefault="00053CD1" w:rsidP="00053CD1">
            <w:pPr>
              <w:jc w:val="center"/>
              <w:rPr>
                <w:sz w:val="28"/>
              </w:rPr>
            </w:pPr>
            <w:r>
              <w:rPr>
                <w:sz w:val="28"/>
                <w:szCs w:val="26"/>
              </w:rPr>
              <w:t>комиссии Фировского округа</w:t>
            </w:r>
          </w:p>
        </w:tc>
        <w:tc>
          <w:tcPr>
            <w:tcW w:w="5107" w:type="dxa"/>
            <w:vAlign w:val="bottom"/>
          </w:tcPr>
          <w:p w:rsidR="00ED7359" w:rsidRDefault="00053CD1" w:rsidP="00053CD1">
            <w:pPr>
              <w:pStyle w:val="2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                                   С.В. </w:t>
            </w:r>
            <w:proofErr w:type="spellStart"/>
            <w:r>
              <w:rPr>
                <w:bCs/>
                <w:iCs/>
              </w:rPr>
              <w:t>Круткова</w:t>
            </w:r>
            <w:proofErr w:type="spellEnd"/>
          </w:p>
        </w:tc>
      </w:tr>
    </w:tbl>
    <w:p w:rsidR="00ED7359" w:rsidRPr="000D4FDC" w:rsidRDefault="00ED7359" w:rsidP="00ED7359">
      <w:pPr>
        <w:ind w:left="5670" w:right="567"/>
        <w:jc w:val="center"/>
        <w:rPr>
          <w:sz w:val="16"/>
          <w:szCs w:val="16"/>
        </w:rPr>
      </w:pPr>
    </w:p>
    <w:p w:rsidR="00D26688" w:rsidRDefault="00D26688"/>
    <w:sectPr w:rsidR="00D26688" w:rsidSect="00A505F0">
      <w:headerReference w:type="even" r:id="rId6"/>
      <w:headerReference w:type="default" r:id="rId7"/>
      <w:footerReference w:type="default" r:id="rId8"/>
      <w:pgSz w:w="11907" w:h="16840" w:code="9"/>
      <w:pgMar w:top="964" w:right="851" w:bottom="1134" w:left="1701" w:header="720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0B0" w:rsidRDefault="00815C2A">
    <w:pPr>
      <w:pStyle w:val="a3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0B0" w:rsidRDefault="00815C2A">
    <w:pPr>
      <w:pStyle w:val="a5"/>
      <w:framePr w:wrap="around" w:vAnchor="text" w:hAnchor="margin" w:xAlign="center" w:y="1"/>
      <w:rPr>
        <w:rStyle w:val="a7"/>
        <w:rFonts w:eastAsiaTheme="majorEastAsia"/>
      </w:rPr>
    </w:pPr>
    <w:r>
      <w:rPr>
        <w:rStyle w:val="a7"/>
        <w:rFonts w:eastAsiaTheme="majorEastAsia"/>
      </w:rPr>
      <w:fldChar w:fldCharType="begin"/>
    </w:r>
    <w:r>
      <w:rPr>
        <w:rStyle w:val="a7"/>
        <w:rFonts w:eastAsiaTheme="majorEastAsia"/>
      </w:rPr>
      <w:instrText xml:space="preserve">PAGE  </w:instrText>
    </w:r>
    <w:r>
      <w:rPr>
        <w:rStyle w:val="a7"/>
        <w:rFonts w:eastAsiaTheme="majorEastAsia"/>
      </w:rPr>
      <w:fldChar w:fldCharType="end"/>
    </w:r>
  </w:p>
  <w:p w:rsidR="00CA10B0" w:rsidRDefault="00815C2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0B0" w:rsidRDefault="00815C2A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9D2783"/>
    <w:multiLevelType w:val="hybridMultilevel"/>
    <w:tmpl w:val="1414B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476"/>
    <w:rsid w:val="00053CD1"/>
    <w:rsid w:val="00230476"/>
    <w:rsid w:val="00815C2A"/>
    <w:rsid w:val="00D26688"/>
    <w:rsid w:val="00ED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D7359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D73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uiPriority w:val="99"/>
    <w:semiHidden/>
    <w:rsid w:val="00ED7359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ED735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5">
    <w:name w:val="header"/>
    <w:basedOn w:val="a"/>
    <w:link w:val="a6"/>
    <w:uiPriority w:val="99"/>
    <w:rsid w:val="00ED735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ED73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semiHidden/>
    <w:rsid w:val="00ED7359"/>
  </w:style>
  <w:style w:type="paragraph" w:customStyle="1" w:styleId="ConsTitle">
    <w:name w:val="ConsTitle"/>
    <w:rsid w:val="00ED7359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15C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D7359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D73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footer"/>
    <w:basedOn w:val="a"/>
    <w:link w:val="a4"/>
    <w:uiPriority w:val="99"/>
    <w:semiHidden/>
    <w:rsid w:val="00ED7359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ED735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5">
    <w:name w:val="header"/>
    <w:basedOn w:val="a"/>
    <w:link w:val="a6"/>
    <w:uiPriority w:val="99"/>
    <w:rsid w:val="00ED735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ED735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semiHidden/>
    <w:rsid w:val="00ED7359"/>
  </w:style>
  <w:style w:type="paragraph" w:customStyle="1" w:styleId="ConsTitle">
    <w:name w:val="ConsTitle"/>
    <w:rsid w:val="00ED7359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15C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1111</cp:lastModifiedBy>
  <cp:revision>3</cp:revision>
  <cp:lastPrinted>2026-09-12T06:56:00Z</cp:lastPrinted>
  <dcterms:created xsi:type="dcterms:W3CDTF">2026-09-12T06:42:00Z</dcterms:created>
  <dcterms:modified xsi:type="dcterms:W3CDTF">2026-09-12T06:56:00Z</dcterms:modified>
</cp:coreProperties>
</file>